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35175" w14:textId="77777777" w:rsidR="00274F59" w:rsidRDefault="00274F59" w:rsidP="00EE5FC1">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color w:val="000000"/>
        </w:rPr>
      </w:pPr>
      <w:bookmarkStart w:id="0" w:name="_Hlk162019223"/>
      <w:bookmarkEnd w:id="0"/>
    </w:p>
    <w:p w14:paraId="3CE51A1F" w14:textId="77777777" w:rsidR="00274F59" w:rsidRDefault="00274F59" w:rsidP="00EE5FC1">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color w:val="000000"/>
        </w:rPr>
      </w:pPr>
    </w:p>
    <w:p w14:paraId="528BAC1A" w14:textId="2735254F" w:rsidR="00EE5FC1" w:rsidRPr="000B41D1" w:rsidRDefault="00EE5FC1" w:rsidP="00EE5FC1">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color w:val="000000"/>
        </w:rPr>
      </w:pPr>
      <w:r w:rsidRPr="000B41D1">
        <w:rPr>
          <w:rFonts w:ascii="Arial Narrow" w:eastAsia="Arial" w:hAnsi="Arial Narrow" w:cs="Arial"/>
          <w:b/>
          <w:color w:val="000000"/>
        </w:rPr>
        <w:t>FORMATO DE RECEPCIÓN DE INFORME 2023-2024</w:t>
      </w:r>
    </w:p>
    <w:tbl>
      <w:tblPr>
        <w:tblStyle w:val="a"/>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513"/>
      </w:tblGrid>
      <w:tr w:rsidR="00A93747" w14:paraId="18EB73D1" w14:textId="77777777" w:rsidTr="00DD2F22">
        <w:trPr>
          <w:trHeight w:val="351"/>
        </w:trPr>
        <w:tc>
          <w:tcPr>
            <w:tcW w:w="2518" w:type="dxa"/>
            <w:vAlign w:val="center"/>
          </w:tcPr>
          <w:p w14:paraId="7F8241DD" w14:textId="5CE52F49" w:rsidR="00A93747" w:rsidRDefault="00A93747">
            <w:pPr>
              <w:rPr>
                <w:rFonts w:ascii="Arial Narrow" w:eastAsia="Arial Narrow" w:hAnsi="Arial Narrow" w:cs="Arial Narrow"/>
                <w:b/>
              </w:rPr>
            </w:pPr>
            <w:r>
              <w:rPr>
                <w:rFonts w:ascii="Arial Narrow" w:hAnsi="Arial Narrow" w:cs="Arial"/>
                <w:b/>
              </w:rPr>
              <w:t>UNIDAD ACADÉMICA:</w:t>
            </w:r>
          </w:p>
        </w:tc>
        <w:tc>
          <w:tcPr>
            <w:tcW w:w="7513" w:type="dxa"/>
            <w:vAlign w:val="center"/>
          </w:tcPr>
          <w:p w14:paraId="4325B708" w14:textId="0CE119CE" w:rsidR="00A93747" w:rsidRDefault="002C0F7C">
            <w:pPr>
              <w:jc w:val="center"/>
              <w:rPr>
                <w:rFonts w:ascii="Arial Narrow" w:eastAsia="Arial Narrow" w:hAnsi="Arial Narrow" w:cs="Arial Narrow"/>
                <w:b/>
              </w:rPr>
            </w:pPr>
            <w:r>
              <w:rPr>
                <w:rFonts w:ascii="Arial Narrow" w:eastAsia="Arial Narrow" w:hAnsi="Arial Narrow" w:cs="Arial Narrow"/>
                <w:b/>
              </w:rPr>
              <w:t>UNIDAD ACADEMICA PREPARATORIA No. 10</w:t>
            </w:r>
          </w:p>
        </w:tc>
      </w:tr>
      <w:tr w:rsidR="005D0AEF" w14:paraId="4506ACE4" w14:textId="77777777" w:rsidTr="00DD2F22">
        <w:trPr>
          <w:trHeight w:val="351"/>
        </w:trPr>
        <w:tc>
          <w:tcPr>
            <w:tcW w:w="2518" w:type="dxa"/>
            <w:vAlign w:val="center"/>
          </w:tcPr>
          <w:p w14:paraId="7E728126" w14:textId="77777777" w:rsidR="005D0AEF" w:rsidRDefault="00262EE1">
            <w:pPr>
              <w:rPr>
                <w:rFonts w:ascii="Arial Narrow" w:eastAsia="Arial Narrow" w:hAnsi="Arial Narrow" w:cs="Arial Narrow"/>
                <w:b/>
              </w:rPr>
            </w:pPr>
            <w:r>
              <w:rPr>
                <w:rFonts w:ascii="Arial Narrow" w:eastAsia="Arial Narrow" w:hAnsi="Arial Narrow" w:cs="Arial Narrow"/>
                <w:b/>
              </w:rPr>
              <w:t>RESPONSABLE:</w:t>
            </w:r>
          </w:p>
        </w:tc>
        <w:tc>
          <w:tcPr>
            <w:tcW w:w="7513" w:type="dxa"/>
            <w:vAlign w:val="center"/>
          </w:tcPr>
          <w:p w14:paraId="09D17F20" w14:textId="74A74BA2" w:rsidR="005D0AEF" w:rsidRDefault="002C0F7C">
            <w:pPr>
              <w:jc w:val="center"/>
              <w:rPr>
                <w:rFonts w:ascii="Arial Narrow" w:eastAsia="Arial Narrow" w:hAnsi="Arial Narrow" w:cs="Arial Narrow"/>
                <w:b/>
              </w:rPr>
            </w:pPr>
            <w:r>
              <w:rPr>
                <w:rFonts w:ascii="Arial Narrow" w:eastAsia="Arial Narrow" w:hAnsi="Arial Narrow" w:cs="Arial Narrow"/>
                <w:b/>
              </w:rPr>
              <w:t>ING. CARLOS ALBERTO MONTES ANDRADE</w:t>
            </w:r>
          </w:p>
        </w:tc>
      </w:tr>
      <w:tr w:rsidR="005D0AEF" w14:paraId="0C4DD34F" w14:textId="77777777" w:rsidTr="00DD2F22">
        <w:trPr>
          <w:trHeight w:val="272"/>
        </w:trPr>
        <w:tc>
          <w:tcPr>
            <w:tcW w:w="2518" w:type="dxa"/>
            <w:vAlign w:val="center"/>
          </w:tcPr>
          <w:p w14:paraId="2C237E7F" w14:textId="77777777" w:rsidR="005D0AEF" w:rsidRDefault="00262EE1">
            <w:pPr>
              <w:rPr>
                <w:rFonts w:ascii="Arial Narrow" w:eastAsia="Arial Narrow" w:hAnsi="Arial Narrow" w:cs="Arial Narrow"/>
                <w:b/>
              </w:rPr>
            </w:pPr>
            <w:r>
              <w:rPr>
                <w:rFonts w:ascii="Arial Narrow" w:eastAsia="Arial Narrow" w:hAnsi="Arial Narrow" w:cs="Arial Narrow"/>
                <w:b/>
                <w:sz w:val="20"/>
                <w:szCs w:val="20"/>
              </w:rPr>
              <w:t>EJES ESTRATÉGICOS QUE SE IMPACTAN:</w:t>
            </w:r>
          </w:p>
        </w:tc>
        <w:tc>
          <w:tcPr>
            <w:tcW w:w="7513" w:type="dxa"/>
            <w:vAlign w:val="center"/>
          </w:tcPr>
          <w:p w14:paraId="359D275B" w14:textId="77777777" w:rsidR="005D0AEF" w:rsidRDefault="00E86536">
            <w:pPr>
              <w:jc w:val="center"/>
              <w:rPr>
                <w:rFonts w:ascii="Arial Narrow" w:eastAsia="Arial Narrow" w:hAnsi="Arial Narrow" w:cs="Arial Narrow"/>
                <w:b/>
              </w:rPr>
            </w:pPr>
            <w:r>
              <w:rPr>
                <w:rFonts w:ascii="Arial Narrow" w:eastAsia="Arial Narrow" w:hAnsi="Arial Narrow" w:cs="Arial Narrow"/>
                <w:b/>
              </w:rPr>
              <w:t>RESPONSABILIDAD SOCIAL DE LA UNIVERSIDAD</w:t>
            </w:r>
          </w:p>
          <w:p w14:paraId="44395750" w14:textId="77777777" w:rsidR="00E86536" w:rsidRDefault="00E86536">
            <w:pPr>
              <w:jc w:val="center"/>
              <w:rPr>
                <w:rFonts w:ascii="Arial Narrow" w:eastAsia="Arial Narrow" w:hAnsi="Arial Narrow" w:cs="Arial Narrow"/>
                <w:b/>
              </w:rPr>
            </w:pPr>
            <w:r>
              <w:rPr>
                <w:rFonts w:ascii="Arial Narrow" w:eastAsia="Arial Narrow" w:hAnsi="Arial Narrow" w:cs="Arial Narrow"/>
                <w:b/>
              </w:rPr>
              <w:t>INNOVACION SOCIAL, INVESTIGACION Y PARTICIPACION SOCIAL</w:t>
            </w:r>
          </w:p>
          <w:p w14:paraId="5F6840CF" w14:textId="77777777" w:rsidR="00E86536" w:rsidRDefault="00E86536">
            <w:pPr>
              <w:jc w:val="center"/>
              <w:rPr>
                <w:rFonts w:ascii="Arial Narrow" w:eastAsia="Arial Narrow" w:hAnsi="Arial Narrow" w:cs="Arial Narrow"/>
                <w:b/>
              </w:rPr>
            </w:pPr>
            <w:r>
              <w:rPr>
                <w:rFonts w:ascii="Arial Narrow" w:eastAsia="Arial Narrow" w:hAnsi="Arial Narrow" w:cs="Arial Narrow"/>
                <w:b/>
              </w:rPr>
              <w:t>FORMACION INTEGRAL Y PROFESIONAL PARA LA CIUDADANIA</w:t>
            </w:r>
          </w:p>
          <w:p w14:paraId="2EFFEC96" w14:textId="77777777" w:rsidR="00E86536" w:rsidRDefault="00E86536">
            <w:pPr>
              <w:jc w:val="center"/>
              <w:rPr>
                <w:rFonts w:ascii="Arial Narrow" w:eastAsia="Arial Narrow" w:hAnsi="Arial Narrow" w:cs="Arial Narrow"/>
                <w:b/>
              </w:rPr>
            </w:pPr>
            <w:r>
              <w:rPr>
                <w:rFonts w:ascii="Arial Narrow" w:eastAsia="Arial Narrow" w:hAnsi="Arial Narrow" w:cs="Arial Narrow"/>
                <w:b/>
              </w:rPr>
              <w:t>INFRAESTRUCTURA UNIVERSITARIA SOSTENIBLE</w:t>
            </w:r>
          </w:p>
          <w:p w14:paraId="68B8958B" w14:textId="30392C8B" w:rsidR="00E86536" w:rsidRDefault="00E86536">
            <w:pPr>
              <w:jc w:val="center"/>
              <w:rPr>
                <w:rFonts w:ascii="Arial Narrow" w:eastAsia="Arial Narrow" w:hAnsi="Arial Narrow" w:cs="Arial Narrow"/>
                <w:b/>
              </w:rPr>
            </w:pPr>
            <w:r>
              <w:rPr>
                <w:rFonts w:ascii="Arial Narrow" w:eastAsia="Arial Narrow" w:hAnsi="Arial Narrow" w:cs="Arial Narrow"/>
                <w:b/>
              </w:rPr>
              <w:t>GESTION RESPONSABLE Y BUEN GOBIERNO</w:t>
            </w:r>
          </w:p>
        </w:tc>
      </w:tr>
    </w:tbl>
    <w:p w14:paraId="20B04110" w14:textId="77777777" w:rsidR="005D0AEF" w:rsidRPr="00DD2F22" w:rsidRDefault="005D0AEF">
      <w:pPr>
        <w:jc w:val="center"/>
        <w:rPr>
          <w:rFonts w:ascii="Arial Narrow" w:eastAsia="Arial Narrow" w:hAnsi="Arial Narrow" w:cs="Arial Narrow"/>
          <w:b/>
          <w:sz w:val="2"/>
        </w:rPr>
      </w:pPr>
    </w:p>
    <w:p w14:paraId="1AA7816D" w14:textId="5F632F90" w:rsidR="00BE026F" w:rsidRDefault="00BE026F">
      <w:pPr>
        <w:spacing w:after="0" w:line="240" w:lineRule="auto"/>
        <w:jc w:val="both"/>
        <w:rPr>
          <w:rFonts w:ascii="Arial Narrow" w:eastAsia="Arial Narrow" w:hAnsi="Arial Narrow" w:cs="Arial Narrow"/>
          <w:b/>
          <w:sz w:val="24"/>
          <w:szCs w:val="24"/>
        </w:rPr>
      </w:pPr>
    </w:p>
    <w:p w14:paraId="4B93A66F" w14:textId="77777777" w:rsidR="00FE1832" w:rsidRDefault="00FE1832">
      <w:pPr>
        <w:spacing w:after="0" w:line="240" w:lineRule="auto"/>
        <w:jc w:val="both"/>
        <w:rPr>
          <w:rFonts w:ascii="Arial Narrow" w:eastAsia="Arial Narrow" w:hAnsi="Arial Narrow" w:cs="Arial Narrow"/>
          <w:b/>
          <w:sz w:val="24"/>
          <w:szCs w:val="24"/>
        </w:rPr>
      </w:pPr>
    </w:p>
    <w:p w14:paraId="0E9679C9" w14:textId="68B711EC" w:rsidR="00350DC2" w:rsidRPr="00C64D49" w:rsidRDefault="00350DC2" w:rsidP="00022C79">
      <w:pPr>
        <w:pStyle w:val="Prrafodelista"/>
        <w:numPr>
          <w:ilvl w:val="0"/>
          <w:numId w:val="1"/>
        </w:numPr>
        <w:spacing w:after="0" w:line="240" w:lineRule="auto"/>
        <w:jc w:val="both"/>
        <w:rPr>
          <w:rFonts w:ascii="Arial Narrow" w:eastAsia="Arial Narrow" w:hAnsi="Arial Narrow" w:cs="Arial Narrow"/>
          <w:sz w:val="24"/>
          <w:szCs w:val="24"/>
        </w:rPr>
      </w:pPr>
      <w:r>
        <w:rPr>
          <w:rFonts w:ascii="Arial Narrow" w:eastAsia="Arial Narrow" w:hAnsi="Arial Narrow" w:cs="Arial Narrow"/>
          <w:b/>
        </w:rPr>
        <w:t xml:space="preserve">Para dar respuesta al </w:t>
      </w:r>
      <w:r w:rsidRPr="00EE5FC1">
        <w:rPr>
          <w:rFonts w:ascii="Arial Narrow" w:eastAsia="Arial Narrow" w:hAnsi="Arial Narrow" w:cs="Arial Narrow"/>
          <w:b/>
        </w:rPr>
        <w:t>Plan de Desarrollo Institucional 2022-2028</w:t>
      </w:r>
      <w:r>
        <w:rPr>
          <w:rFonts w:ascii="Arial Narrow" w:eastAsia="Arial Narrow" w:hAnsi="Arial Narrow" w:cs="Arial Narrow"/>
          <w:b/>
        </w:rPr>
        <w:t xml:space="preserve">, </w:t>
      </w:r>
      <w:r w:rsidRPr="00EE5FC1">
        <w:rPr>
          <w:rFonts w:ascii="Arial Narrow" w:eastAsia="Arial Narrow" w:hAnsi="Arial Narrow" w:cs="Arial Narrow"/>
          <w:b/>
        </w:rPr>
        <w:t xml:space="preserve">describa los </w:t>
      </w:r>
      <w:r>
        <w:rPr>
          <w:rFonts w:ascii="Arial Narrow" w:eastAsia="Arial Narrow" w:hAnsi="Arial Narrow" w:cs="Arial Narrow"/>
          <w:b/>
        </w:rPr>
        <w:t xml:space="preserve">resultados </w:t>
      </w:r>
      <w:r w:rsidRPr="00EE5FC1">
        <w:rPr>
          <w:rFonts w:ascii="Arial Narrow" w:eastAsia="Arial Narrow" w:hAnsi="Arial Narrow" w:cs="Arial Narrow"/>
          <w:b/>
        </w:rPr>
        <w:t>más importantes durante el periodo</w:t>
      </w:r>
      <w:r>
        <w:rPr>
          <w:rFonts w:ascii="Arial Narrow" w:eastAsia="Arial Narrow" w:hAnsi="Arial Narrow" w:cs="Arial Narrow"/>
          <w:b/>
        </w:rPr>
        <w:t xml:space="preserve"> comprendido del</w:t>
      </w:r>
      <w:r w:rsidRPr="00EE5FC1">
        <w:rPr>
          <w:rFonts w:ascii="Arial Narrow" w:eastAsia="Arial Narrow" w:hAnsi="Arial Narrow" w:cs="Arial Narrow"/>
          <w:b/>
        </w:rPr>
        <w:t xml:space="preserve"> </w:t>
      </w:r>
      <w:r>
        <w:rPr>
          <w:rFonts w:ascii="Arial Narrow" w:eastAsia="Arial Narrow" w:hAnsi="Arial Narrow" w:cs="Arial Narrow"/>
          <w:b/>
        </w:rPr>
        <w:t xml:space="preserve">01 de abril del </w:t>
      </w:r>
      <w:r w:rsidRPr="00EE5FC1">
        <w:rPr>
          <w:rFonts w:ascii="Arial Narrow" w:eastAsia="Arial Narrow" w:hAnsi="Arial Narrow" w:cs="Arial Narrow"/>
          <w:b/>
        </w:rPr>
        <w:t>202</w:t>
      </w:r>
      <w:r>
        <w:rPr>
          <w:rFonts w:ascii="Arial Narrow" w:eastAsia="Arial Narrow" w:hAnsi="Arial Narrow" w:cs="Arial Narrow"/>
          <w:b/>
        </w:rPr>
        <w:t>3 al 31 de marzo del 2024</w:t>
      </w:r>
      <w:r w:rsidR="00022C79">
        <w:rPr>
          <w:rFonts w:ascii="Arial Narrow" w:eastAsia="Arial Narrow" w:hAnsi="Arial Narrow" w:cs="Arial Narrow"/>
          <w:b/>
        </w:rPr>
        <w:t xml:space="preserve">, </w:t>
      </w:r>
      <w:r w:rsidR="00022C79" w:rsidRPr="00EE5FC1">
        <w:rPr>
          <w:rFonts w:ascii="Arial Narrow" w:eastAsia="Arial Narrow" w:hAnsi="Arial Narrow" w:cs="Arial Narrow"/>
          <w:b/>
        </w:rPr>
        <w:t>estructurando la información por</w:t>
      </w:r>
      <w:r w:rsidR="00B472D7">
        <w:rPr>
          <w:rFonts w:ascii="Arial Narrow" w:eastAsia="Arial Narrow" w:hAnsi="Arial Narrow" w:cs="Arial Narrow"/>
          <w:b/>
        </w:rPr>
        <w:t xml:space="preserve"> Eje y</w:t>
      </w:r>
      <w:r w:rsidR="00022C79" w:rsidRPr="00EE5FC1">
        <w:rPr>
          <w:rFonts w:ascii="Arial Narrow" w:eastAsia="Arial Narrow" w:hAnsi="Arial Narrow" w:cs="Arial Narrow"/>
          <w:b/>
        </w:rPr>
        <w:t xml:space="preserve"> Programa Estratégico (PE)</w:t>
      </w:r>
      <w:r w:rsidR="00022C79">
        <w:rPr>
          <w:rFonts w:ascii="Arial Narrow" w:eastAsia="Arial Narrow" w:hAnsi="Arial Narrow" w:cs="Arial Narrow"/>
          <w:b/>
        </w:rPr>
        <w:t>, considerando</w:t>
      </w:r>
      <w:r w:rsidR="00022C79" w:rsidRPr="00EE5FC1">
        <w:rPr>
          <w:rFonts w:ascii="Arial Narrow" w:eastAsia="Arial Narrow" w:hAnsi="Arial Narrow" w:cs="Arial Narrow"/>
          <w:b/>
        </w:rPr>
        <w:t xml:space="preserve"> el periodo</w:t>
      </w:r>
      <w:r w:rsidR="00022C79">
        <w:rPr>
          <w:rFonts w:ascii="Arial Narrow" w:eastAsia="Arial Narrow" w:hAnsi="Arial Narrow" w:cs="Arial Narrow"/>
          <w:b/>
        </w:rPr>
        <w:t xml:space="preserve"> comprendido del</w:t>
      </w:r>
      <w:r w:rsidR="00022C79" w:rsidRPr="00EE5FC1">
        <w:rPr>
          <w:rFonts w:ascii="Arial Narrow" w:eastAsia="Arial Narrow" w:hAnsi="Arial Narrow" w:cs="Arial Narrow"/>
          <w:b/>
        </w:rPr>
        <w:t xml:space="preserve"> </w:t>
      </w:r>
      <w:r w:rsidR="00022C79">
        <w:rPr>
          <w:rFonts w:ascii="Arial Narrow" w:eastAsia="Arial Narrow" w:hAnsi="Arial Narrow" w:cs="Arial Narrow"/>
          <w:b/>
        </w:rPr>
        <w:t xml:space="preserve">01 de abril del </w:t>
      </w:r>
      <w:r w:rsidR="00022C79" w:rsidRPr="00EE5FC1">
        <w:rPr>
          <w:rFonts w:ascii="Arial Narrow" w:eastAsia="Arial Narrow" w:hAnsi="Arial Narrow" w:cs="Arial Narrow"/>
          <w:b/>
        </w:rPr>
        <w:t>202</w:t>
      </w:r>
      <w:r w:rsidR="00022C79">
        <w:rPr>
          <w:rFonts w:ascii="Arial Narrow" w:eastAsia="Arial Narrow" w:hAnsi="Arial Narrow" w:cs="Arial Narrow"/>
          <w:b/>
        </w:rPr>
        <w:t>3 al 31 de marzo del 2024</w:t>
      </w:r>
    </w:p>
    <w:p w14:paraId="28E1D6A1" w14:textId="77777777" w:rsidR="00C64D49" w:rsidRPr="00AB0B99" w:rsidRDefault="00C64D49" w:rsidP="00C64D49">
      <w:pPr>
        <w:pStyle w:val="Prrafodelista"/>
        <w:spacing w:after="0" w:line="240" w:lineRule="auto"/>
        <w:jc w:val="both"/>
        <w:rPr>
          <w:rFonts w:ascii="Arial Narrow" w:eastAsia="Arial Narrow" w:hAnsi="Arial Narrow" w:cs="Arial Narrow"/>
          <w:sz w:val="24"/>
          <w:szCs w:val="24"/>
        </w:rPr>
      </w:pPr>
      <w:r w:rsidRPr="00AB0B99">
        <w:rPr>
          <w:rFonts w:ascii="Arial Narrow" w:eastAsia="Arial Narrow" w:hAnsi="Arial Narrow" w:cs="Arial Narrow"/>
        </w:rPr>
        <w:t>(</w:t>
      </w:r>
      <w:r w:rsidRPr="001F64EB">
        <w:rPr>
          <w:rFonts w:ascii="Arial Narrow" w:eastAsia="Arial Narrow" w:hAnsi="Arial Narrow" w:cs="Arial Narrow"/>
          <w:sz w:val="20"/>
          <w:szCs w:val="20"/>
        </w:rPr>
        <w:t>Máximo 1</w:t>
      </w:r>
      <w:r>
        <w:rPr>
          <w:rFonts w:ascii="Arial Narrow" w:eastAsia="Arial Narrow" w:hAnsi="Arial Narrow" w:cs="Arial Narrow"/>
          <w:sz w:val="20"/>
          <w:szCs w:val="20"/>
        </w:rPr>
        <w:t>0</w:t>
      </w:r>
      <w:r w:rsidRPr="001F64EB">
        <w:rPr>
          <w:rFonts w:ascii="Arial Narrow" w:eastAsia="Arial Narrow" w:hAnsi="Arial Narrow" w:cs="Arial Narrow"/>
          <w:sz w:val="20"/>
          <w:szCs w:val="20"/>
        </w:rPr>
        <w:t xml:space="preserve"> cuartillas).</w:t>
      </w:r>
    </w:p>
    <w:p w14:paraId="52378504" w14:textId="023EB0E6" w:rsidR="00C64D49" w:rsidRPr="00561521" w:rsidRDefault="00A26DA8" w:rsidP="00A26DA8">
      <w:pPr>
        <w:pStyle w:val="Prrafodelista"/>
        <w:tabs>
          <w:tab w:val="left" w:pos="3757"/>
        </w:tabs>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ab/>
      </w:r>
    </w:p>
    <w:p w14:paraId="53C9B577" w14:textId="77777777" w:rsidR="00A26DA8" w:rsidRPr="00561521" w:rsidRDefault="00A26DA8" w:rsidP="00A26DA8">
      <w:pPr>
        <w:pStyle w:val="Prrafodelista"/>
        <w:tabs>
          <w:tab w:val="left" w:pos="3757"/>
        </w:tabs>
        <w:spacing w:after="0" w:line="240" w:lineRule="auto"/>
        <w:jc w:val="both"/>
        <w:rPr>
          <w:rFonts w:ascii="Arial Narrow" w:eastAsia="Arial Narrow" w:hAnsi="Arial Narrow" w:cs="Arial Narrow"/>
          <w:sz w:val="24"/>
          <w:szCs w:val="24"/>
        </w:rPr>
      </w:pPr>
    </w:p>
    <w:tbl>
      <w:tblPr>
        <w:tblStyle w:val="Tablaconcuadrcula"/>
        <w:tblW w:w="0" w:type="auto"/>
        <w:tblInd w:w="720" w:type="dxa"/>
        <w:tblLook w:val="04A0" w:firstRow="1" w:lastRow="0" w:firstColumn="1" w:lastColumn="0" w:noHBand="0" w:noVBand="1"/>
      </w:tblPr>
      <w:tblGrid>
        <w:gridCol w:w="3318"/>
        <w:gridCol w:w="3250"/>
        <w:gridCol w:w="3240"/>
      </w:tblGrid>
      <w:tr w:rsidR="00A26DA8" w:rsidRPr="00561521" w14:paraId="57F4956A" w14:textId="77777777" w:rsidTr="007E2F12">
        <w:tc>
          <w:tcPr>
            <w:tcW w:w="3318" w:type="dxa"/>
          </w:tcPr>
          <w:p w14:paraId="44B541FA" w14:textId="71517406" w:rsidR="00A26DA8" w:rsidRPr="00561521" w:rsidRDefault="00A26DA8" w:rsidP="007E2F12">
            <w:pPr>
              <w:pStyle w:val="Prrafodelista"/>
              <w:tabs>
                <w:tab w:val="left" w:pos="3757"/>
              </w:tabs>
              <w:ind w:left="0"/>
              <w:jc w:val="center"/>
              <w:rPr>
                <w:rFonts w:ascii="Arial Narrow" w:eastAsia="Arial Narrow" w:hAnsi="Arial Narrow" w:cs="Arial Narrow"/>
                <w:b/>
                <w:bCs/>
                <w:sz w:val="28"/>
                <w:szCs w:val="28"/>
              </w:rPr>
            </w:pPr>
            <w:r w:rsidRPr="00561521">
              <w:rPr>
                <w:rFonts w:ascii="Arial Narrow" w:eastAsia="Arial Narrow" w:hAnsi="Arial Narrow" w:cs="Arial Narrow"/>
                <w:b/>
                <w:bCs/>
                <w:sz w:val="28"/>
                <w:szCs w:val="28"/>
              </w:rPr>
              <w:t>EJE</w:t>
            </w:r>
          </w:p>
        </w:tc>
        <w:tc>
          <w:tcPr>
            <w:tcW w:w="3250" w:type="dxa"/>
          </w:tcPr>
          <w:p w14:paraId="78B0FA18" w14:textId="56F99B22" w:rsidR="00A26DA8" w:rsidRPr="00561521" w:rsidRDefault="00A26DA8" w:rsidP="007E2F12">
            <w:pPr>
              <w:pStyle w:val="Prrafodelista"/>
              <w:tabs>
                <w:tab w:val="left" w:pos="3757"/>
              </w:tabs>
              <w:ind w:left="0"/>
              <w:jc w:val="center"/>
              <w:rPr>
                <w:rFonts w:ascii="Arial Narrow" w:eastAsia="Arial Narrow" w:hAnsi="Arial Narrow" w:cs="Arial Narrow"/>
                <w:b/>
                <w:bCs/>
                <w:sz w:val="28"/>
                <w:szCs w:val="28"/>
              </w:rPr>
            </w:pPr>
            <w:r w:rsidRPr="00561521">
              <w:rPr>
                <w:rFonts w:ascii="Arial Narrow" w:eastAsia="Arial Narrow" w:hAnsi="Arial Narrow" w:cs="Arial Narrow"/>
                <w:b/>
                <w:bCs/>
                <w:sz w:val="28"/>
                <w:szCs w:val="28"/>
              </w:rPr>
              <w:t>PROGRAMA ESTRATÉGICO</w:t>
            </w:r>
          </w:p>
        </w:tc>
        <w:tc>
          <w:tcPr>
            <w:tcW w:w="3240" w:type="dxa"/>
          </w:tcPr>
          <w:p w14:paraId="38776899" w14:textId="3156E6A4" w:rsidR="00A26DA8" w:rsidRPr="00561521" w:rsidRDefault="00A26DA8" w:rsidP="007E2F12">
            <w:pPr>
              <w:pStyle w:val="Prrafodelista"/>
              <w:tabs>
                <w:tab w:val="left" w:pos="3757"/>
              </w:tabs>
              <w:ind w:left="0"/>
              <w:jc w:val="center"/>
              <w:rPr>
                <w:rFonts w:ascii="Arial Narrow" w:eastAsia="Arial Narrow" w:hAnsi="Arial Narrow" w:cs="Arial Narrow"/>
                <w:b/>
                <w:bCs/>
                <w:sz w:val="28"/>
                <w:szCs w:val="28"/>
              </w:rPr>
            </w:pPr>
            <w:r w:rsidRPr="00561521">
              <w:rPr>
                <w:rFonts w:ascii="Arial Narrow" w:eastAsia="Arial Narrow" w:hAnsi="Arial Narrow" w:cs="Arial Narrow"/>
                <w:b/>
                <w:bCs/>
                <w:sz w:val="28"/>
                <w:szCs w:val="28"/>
              </w:rPr>
              <w:t>RESULTADOS</w:t>
            </w:r>
          </w:p>
        </w:tc>
      </w:tr>
      <w:tr w:rsidR="007E2F12" w:rsidRPr="00561521" w14:paraId="2A752764" w14:textId="77777777" w:rsidTr="007E2F12">
        <w:tc>
          <w:tcPr>
            <w:tcW w:w="3318" w:type="dxa"/>
            <w:vMerge w:val="restart"/>
          </w:tcPr>
          <w:p w14:paraId="3A7A94F9" w14:textId="77777777" w:rsidR="007E2F12" w:rsidRPr="00561521" w:rsidRDefault="007E2F12" w:rsidP="00A26DA8">
            <w:pPr>
              <w:pStyle w:val="Prrafodelista"/>
              <w:tabs>
                <w:tab w:val="left" w:pos="3757"/>
              </w:tabs>
              <w:ind w:left="0"/>
              <w:jc w:val="both"/>
              <w:rPr>
                <w:rFonts w:ascii="Arial Narrow" w:eastAsia="Arial Narrow" w:hAnsi="Arial Narrow" w:cs="Arial Narrow"/>
                <w:b/>
                <w:bCs/>
                <w:sz w:val="24"/>
                <w:szCs w:val="24"/>
              </w:rPr>
            </w:pPr>
          </w:p>
          <w:p w14:paraId="43F2EC93" w14:textId="77777777" w:rsidR="007E2F12" w:rsidRPr="00561521" w:rsidRDefault="007E2F12" w:rsidP="00A26DA8">
            <w:pPr>
              <w:pStyle w:val="Prrafodelista"/>
              <w:tabs>
                <w:tab w:val="left" w:pos="3757"/>
              </w:tabs>
              <w:ind w:left="0"/>
              <w:jc w:val="both"/>
              <w:rPr>
                <w:rFonts w:ascii="Arial Narrow" w:eastAsia="Arial Narrow" w:hAnsi="Arial Narrow" w:cs="Arial Narrow"/>
                <w:b/>
                <w:bCs/>
                <w:sz w:val="24"/>
                <w:szCs w:val="24"/>
              </w:rPr>
            </w:pPr>
          </w:p>
          <w:p w14:paraId="6A7B210E" w14:textId="77777777" w:rsidR="007E2F12" w:rsidRPr="00561521" w:rsidRDefault="007E2F12" w:rsidP="00A26DA8">
            <w:pPr>
              <w:pStyle w:val="Prrafodelista"/>
              <w:tabs>
                <w:tab w:val="left" w:pos="3757"/>
              </w:tabs>
              <w:ind w:left="0"/>
              <w:jc w:val="both"/>
              <w:rPr>
                <w:rFonts w:ascii="Arial Narrow" w:eastAsia="Arial Narrow" w:hAnsi="Arial Narrow" w:cs="Arial Narrow"/>
                <w:b/>
                <w:bCs/>
                <w:sz w:val="24"/>
                <w:szCs w:val="24"/>
              </w:rPr>
            </w:pPr>
          </w:p>
          <w:p w14:paraId="4BBEC44D" w14:textId="77777777" w:rsidR="007E2F12" w:rsidRPr="00561521" w:rsidRDefault="007E2F12" w:rsidP="00A26DA8">
            <w:pPr>
              <w:pStyle w:val="Prrafodelista"/>
              <w:tabs>
                <w:tab w:val="left" w:pos="3757"/>
              </w:tabs>
              <w:ind w:left="0"/>
              <w:jc w:val="both"/>
              <w:rPr>
                <w:rFonts w:ascii="Arial Narrow" w:eastAsia="Arial Narrow" w:hAnsi="Arial Narrow" w:cs="Arial Narrow"/>
                <w:b/>
                <w:bCs/>
                <w:sz w:val="24"/>
                <w:szCs w:val="24"/>
              </w:rPr>
            </w:pPr>
          </w:p>
          <w:p w14:paraId="1B756C69" w14:textId="77777777" w:rsidR="007E2F12" w:rsidRPr="00561521" w:rsidRDefault="007E2F12" w:rsidP="00A26DA8">
            <w:pPr>
              <w:pStyle w:val="Prrafodelista"/>
              <w:tabs>
                <w:tab w:val="left" w:pos="3757"/>
              </w:tabs>
              <w:ind w:left="0"/>
              <w:jc w:val="both"/>
              <w:rPr>
                <w:rFonts w:ascii="Arial Narrow" w:eastAsia="Arial Narrow" w:hAnsi="Arial Narrow" w:cs="Arial Narrow"/>
                <w:b/>
                <w:bCs/>
                <w:sz w:val="24"/>
                <w:szCs w:val="24"/>
              </w:rPr>
            </w:pPr>
          </w:p>
          <w:p w14:paraId="053092C7" w14:textId="77777777" w:rsidR="007E2F12" w:rsidRPr="00561521" w:rsidRDefault="007E2F12" w:rsidP="00A26DA8">
            <w:pPr>
              <w:pStyle w:val="Prrafodelista"/>
              <w:tabs>
                <w:tab w:val="left" w:pos="3757"/>
              </w:tabs>
              <w:ind w:left="0"/>
              <w:jc w:val="both"/>
              <w:rPr>
                <w:rFonts w:ascii="Arial Narrow" w:eastAsia="Arial Narrow" w:hAnsi="Arial Narrow" w:cs="Arial Narrow"/>
                <w:b/>
                <w:bCs/>
                <w:sz w:val="24"/>
                <w:szCs w:val="24"/>
              </w:rPr>
            </w:pPr>
          </w:p>
          <w:p w14:paraId="5D14E98F" w14:textId="02CCC866" w:rsidR="007E2F12" w:rsidRPr="00561521" w:rsidRDefault="007E2F12" w:rsidP="00561521">
            <w:pPr>
              <w:pStyle w:val="Prrafodelista"/>
              <w:tabs>
                <w:tab w:val="left" w:pos="3757"/>
              </w:tabs>
              <w:ind w:left="0"/>
              <w:jc w:val="center"/>
              <w:rPr>
                <w:rFonts w:ascii="Arial Narrow" w:eastAsia="Arial Narrow" w:hAnsi="Arial Narrow" w:cs="Arial Narrow"/>
                <w:b/>
                <w:bCs/>
                <w:sz w:val="24"/>
                <w:szCs w:val="24"/>
              </w:rPr>
            </w:pPr>
            <w:r w:rsidRPr="00561521">
              <w:rPr>
                <w:rFonts w:ascii="Arial Narrow" w:eastAsia="Arial Narrow" w:hAnsi="Arial Narrow" w:cs="Arial Narrow"/>
                <w:b/>
                <w:bCs/>
                <w:sz w:val="24"/>
                <w:szCs w:val="24"/>
              </w:rPr>
              <w:t>RESPONSABILIDAD SOCIAL DE LA UNIVERSIDAD</w:t>
            </w:r>
          </w:p>
        </w:tc>
        <w:tc>
          <w:tcPr>
            <w:tcW w:w="3250" w:type="dxa"/>
          </w:tcPr>
          <w:p w14:paraId="0650FBED" w14:textId="0B1806B2"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Identidad universitaria.</w:t>
            </w:r>
          </w:p>
        </w:tc>
        <w:tc>
          <w:tcPr>
            <w:tcW w:w="3240" w:type="dxa"/>
          </w:tcPr>
          <w:p w14:paraId="6BDD78EE" w14:textId="1D15CD58" w:rsidR="007E2F12" w:rsidRPr="00561521" w:rsidRDefault="00AD31F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capacito a los docentes de nuevo ingreso sobre la inducción a la universidad.</w:t>
            </w:r>
          </w:p>
        </w:tc>
      </w:tr>
      <w:tr w:rsidR="007E2F12" w:rsidRPr="00561521" w14:paraId="28C1F71F" w14:textId="77777777" w:rsidTr="007E2F12">
        <w:tc>
          <w:tcPr>
            <w:tcW w:w="3318" w:type="dxa"/>
            <w:vMerge/>
          </w:tcPr>
          <w:p w14:paraId="6B74F494"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0D7B606" w14:textId="2C8BD285"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Comisiones, protocolos y acciones institucionales.</w:t>
            </w:r>
          </w:p>
        </w:tc>
        <w:tc>
          <w:tcPr>
            <w:tcW w:w="3240" w:type="dxa"/>
          </w:tcPr>
          <w:p w14:paraId="6E6EB927" w14:textId="78A20602" w:rsidR="007E2F12" w:rsidRPr="00561521" w:rsidRDefault="00AD31F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protocolos de la Comisión de seguridad e higiene.</w:t>
            </w:r>
          </w:p>
        </w:tc>
      </w:tr>
      <w:tr w:rsidR="007E2F12" w:rsidRPr="00561521" w14:paraId="08D0D4E5" w14:textId="77777777" w:rsidTr="007E2F12">
        <w:tc>
          <w:tcPr>
            <w:tcW w:w="3318" w:type="dxa"/>
            <w:vMerge/>
          </w:tcPr>
          <w:p w14:paraId="34321922"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0FB0206" w14:textId="4AEACB73"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Seguimiento de la política de responsabilidad universitaria.</w:t>
            </w:r>
          </w:p>
        </w:tc>
        <w:tc>
          <w:tcPr>
            <w:tcW w:w="3240" w:type="dxa"/>
          </w:tcPr>
          <w:p w14:paraId="38895D66" w14:textId="15B7BFA0" w:rsidR="007E2F12" w:rsidRPr="00561521" w:rsidRDefault="00AD31F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asignan las cargas horarias a los docentes con forme al Reglamento de cargas horarias.</w:t>
            </w:r>
          </w:p>
        </w:tc>
      </w:tr>
      <w:tr w:rsidR="007E2F12" w:rsidRPr="00561521" w14:paraId="4EA7B065" w14:textId="77777777" w:rsidTr="007E2F12">
        <w:tc>
          <w:tcPr>
            <w:tcW w:w="3318" w:type="dxa"/>
            <w:vMerge/>
          </w:tcPr>
          <w:p w14:paraId="4E841508"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3C27A474" w14:textId="775D21E8"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Atención a adultos mayores.</w:t>
            </w:r>
          </w:p>
        </w:tc>
        <w:tc>
          <w:tcPr>
            <w:tcW w:w="3240" w:type="dxa"/>
          </w:tcPr>
          <w:p w14:paraId="57DCDA18" w14:textId="15025D41" w:rsidR="007E2F12"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7E2F12" w:rsidRPr="00561521" w14:paraId="230C1CE6" w14:textId="77777777" w:rsidTr="007E2F12">
        <w:tc>
          <w:tcPr>
            <w:tcW w:w="3318" w:type="dxa"/>
            <w:vMerge/>
          </w:tcPr>
          <w:p w14:paraId="1226FF31"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7D18AEDF" w14:textId="12844524"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Unidad en la diversidad.</w:t>
            </w:r>
          </w:p>
        </w:tc>
        <w:tc>
          <w:tcPr>
            <w:tcW w:w="3240" w:type="dxa"/>
          </w:tcPr>
          <w:p w14:paraId="36F9AA6E" w14:textId="6575AA88" w:rsidR="007E2F12" w:rsidRPr="00561521" w:rsidRDefault="00AD31F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impartió el curso de igual de género, violencia en el noviazgo, prevención al suicidio y delito.</w:t>
            </w:r>
          </w:p>
        </w:tc>
      </w:tr>
      <w:tr w:rsidR="007E2F12" w:rsidRPr="00561521" w14:paraId="75A06D26" w14:textId="77777777" w:rsidTr="007E2F12">
        <w:tc>
          <w:tcPr>
            <w:tcW w:w="3318" w:type="dxa"/>
            <w:vMerge/>
          </w:tcPr>
          <w:p w14:paraId="22BD5C5A"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558CB665" w14:textId="54DBE245"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Bioética y universidad.</w:t>
            </w:r>
          </w:p>
        </w:tc>
        <w:tc>
          <w:tcPr>
            <w:tcW w:w="3240" w:type="dxa"/>
          </w:tcPr>
          <w:p w14:paraId="123E2865" w14:textId="57DC54C7" w:rsidR="007E2F12"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7E2F12" w:rsidRPr="00561521" w14:paraId="1B399263" w14:textId="77777777" w:rsidTr="007E2F12">
        <w:tc>
          <w:tcPr>
            <w:tcW w:w="3318" w:type="dxa"/>
            <w:vMerge/>
          </w:tcPr>
          <w:p w14:paraId="26884F6E"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565BF5EB" w14:textId="05562526"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Derechos humanos como esencia del ejercicio universitario.</w:t>
            </w:r>
          </w:p>
        </w:tc>
        <w:tc>
          <w:tcPr>
            <w:tcW w:w="3240" w:type="dxa"/>
          </w:tcPr>
          <w:p w14:paraId="20F612BD" w14:textId="11A06D48" w:rsidR="007E2F12" w:rsidRPr="00561521" w:rsidRDefault="00AD31F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impartió un curso de la comisión municipal de derechos humanos.</w:t>
            </w:r>
          </w:p>
        </w:tc>
      </w:tr>
      <w:tr w:rsidR="007E2F12" w:rsidRPr="00561521" w14:paraId="280E7C13" w14:textId="77777777" w:rsidTr="007E2F12">
        <w:tc>
          <w:tcPr>
            <w:tcW w:w="3318" w:type="dxa"/>
            <w:vMerge/>
          </w:tcPr>
          <w:p w14:paraId="0299DC1A"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639D727D" w14:textId="6AC792C3"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Universidad saludable.</w:t>
            </w:r>
          </w:p>
        </w:tc>
        <w:tc>
          <w:tcPr>
            <w:tcW w:w="3240" w:type="dxa"/>
          </w:tcPr>
          <w:p w14:paraId="2A3E0339" w14:textId="7B58CC3C" w:rsidR="007E2F12" w:rsidRPr="00561521" w:rsidRDefault="00AD31F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participo en las jornadas de activación física.</w:t>
            </w:r>
          </w:p>
        </w:tc>
      </w:tr>
      <w:tr w:rsidR="007E2F12" w:rsidRPr="00561521" w14:paraId="1D460743" w14:textId="77777777" w:rsidTr="007E2F12">
        <w:tc>
          <w:tcPr>
            <w:tcW w:w="3318" w:type="dxa"/>
            <w:vMerge/>
          </w:tcPr>
          <w:p w14:paraId="01F8CFC5"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41476141" w14:textId="18B8DA08"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Salud mental.</w:t>
            </w:r>
          </w:p>
        </w:tc>
        <w:tc>
          <w:tcPr>
            <w:tcW w:w="3240" w:type="dxa"/>
          </w:tcPr>
          <w:p w14:paraId="6A6AC64A" w14:textId="522559E2" w:rsidR="007E2F12" w:rsidRPr="00561521" w:rsidRDefault="000E0EBA"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impartió un c</w:t>
            </w:r>
            <w:r w:rsidR="00AD31F5">
              <w:rPr>
                <w:rFonts w:ascii="Arial Narrow" w:eastAsia="Arial Narrow" w:hAnsi="Arial Narrow" w:cs="Arial Narrow"/>
                <w:sz w:val="24"/>
                <w:szCs w:val="24"/>
              </w:rPr>
              <w:t>urso de primeros auxilios psicológicos</w:t>
            </w:r>
            <w:r>
              <w:rPr>
                <w:rFonts w:ascii="Arial Narrow" w:eastAsia="Arial Narrow" w:hAnsi="Arial Narrow" w:cs="Arial Narrow"/>
                <w:sz w:val="24"/>
                <w:szCs w:val="24"/>
              </w:rPr>
              <w:t xml:space="preserve"> y</w:t>
            </w:r>
            <w:r w:rsidR="00AD31F5">
              <w:rPr>
                <w:rFonts w:ascii="Arial Narrow" w:eastAsia="Arial Narrow" w:hAnsi="Arial Narrow" w:cs="Arial Narrow"/>
                <w:sz w:val="24"/>
                <w:szCs w:val="24"/>
              </w:rPr>
              <w:t xml:space="preserve"> se </w:t>
            </w:r>
            <w:r>
              <w:rPr>
                <w:rFonts w:ascii="Arial Narrow" w:eastAsia="Arial Narrow" w:hAnsi="Arial Narrow" w:cs="Arial Narrow"/>
                <w:sz w:val="24"/>
                <w:szCs w:val="24"/>
              </w:rPr>
              <w:t>participó</w:t>
            </w:r>
            <w:r w:rsidR="00AD31F5">
              <w:rPr>
                <w:rFonts w:ascii="Arial Narrow" w:eastAsia="Arial Narrow" w:hAnsi="Arial Narrow" w:cs="Arial Narrow"/>
                <w:sz w:val="24"/>
                <w:szCs w:val="24"/>
              </w:rPr>
              <w:t xml:space="preserve"> en el programa conecta Nayarit con tus emociones</w:t>
            </w:r>
            <w:r w:rsidR="00DB64EF">
              <w:rPr>
                <w:rFonts w:ascii="Arial Narrow" w:eastAsia="Arial Narrow" w:hAnsi="Arial Narrow" w:cs="Arial Narrow"/>
                <w:sz w:val="24"/>
                <w:szCs w:val="24"/>
              </w:rPr>
              <w:t>.</w:t>
            </w:r>
          </w:p>
        </w:tc>
      </w:tr>
      <w:tr w:rsidR="007E2F12" w:rsidRPr="00561521" w14:paraId="65AE67CD" w14:textId="77777777" w:rsidTr="007E2F12">
        <w:tc>
          <w:tcPr>
            <w:tcW w:w="3318" w:type="dxa"/>
            <w:vMerge/>
          </w:tcPr>
          <w:p w14:paraId="36C24430" w14:textId="3E92D31F"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55BEB8FB" w14:textId="6ECF2DF7"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equi</w:t>
            </w:r>
            <w:r w:rsidR="00AD31F5">
              <w:rPr>
                <w:rFonts w:ascii="Arial Narrow" w:eastAsia="Arial Narrow" w:hAnsi="Arial Narrow" w:cs="Arial Narrow"/>
                <w:sz w:val="24"/>
                <w:szCs w:val="24"/>
              </w:rPr>
              <w:t>dad</w:t>
            </w:r>
            <w:r w:rsidRPr="00561521">
              <w:rPr>
                <w:rFonts w:ascii="Arial Narrow" w:eastAsia="Arial Narrow" w:hAnsi="Arial Narrow" w:cs="Arial Narrow"/>
                <w:sz w:val="24"/>
                <w:szCs w:val="24"/>
              </w:rPr>
              <w:t xml:space="preserve"> y género.</w:t>
            </w:r>
          </w:p>
        </w:tc>
        <w:tc>
          <w:tcPr>
            <w:tcW w:w="3240" w:type="dxa"/>
          </w:tcPr>
          <w:p w14:paraId="10CB6355" w14:textId="412FECE7" w:rsidR="007E2F12" w:rsidRPr="00561521" w:rsidRDefault="00DB64EF"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participo en cursos de equidad de género impartidos por personal </w:t>
            </w:r>
            <w:r>
              <w:rPr>
                <w:rFonts w:ascii="Arial Narrow" w:eastAsia="Arial Narrow" w:hAnsi="Arial Narrow" w:cs="Arial Narrow"/>
                <w:sz w:val="24"/>
                <w:szCs w:val="24"/>
              </w:rPr>
              <w:lastRenderedPageBreak/>
              <w:t>de la Universidad Autónoma de Nayarit.</w:t>
            </w:r>
          </w:p>
        </w:tc>
      </w:tr>
      <w:tr w:rsidR="007E2F12" w:rsidRPr="00561521" w14:paraId="2A21EA26" w14:textId="77777777" w:rsidTr="007E2F12">
        <w:tc>
          <w:tcPr>
            <w:tcW w:w="3318" w:type="dxa"/>
            <w:vMerge/>
          </w:tcPr>
          <w:p w14:paraId="126AD10A" w14:textId="77777777" w:rsidR="007E2F12" w:rsidRPr="00561521" w:rsidRDefault="007E2F12"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26E2310B" w14:textId="178C24C7" w:rsidR="007E2F12" w:rsidRPr="00561521" w:rsidRDefault="007E2F12"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Cooperación internacional y redes de colaboración.</w:t>
            </w:r>
          </w:p>
        </w:tc>
        <w:tc>
          <w:tcPr>
            <w:tcW w:w="3240" w:type="dxa"/>
          </w:tcPr>
          <w:p w14:paraId="4E80469E" w14:textId="3AAD4ABB" w:rsidR="007E2F12"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561521" w:rsidRPr="00561521" w14:paraId="47DDB52D" w14:textId="77777777" w:rsidTr="007E2F12">
        <w:tc>
          <w:tcPr>
            <w:tcW w:w="3318" w:type="dxa"/>
            <w:vMerge w:val="restart"/>
          </w:tcPr>
          <w:p w14:paraId="166FDE6C"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p w14:paraId="147D64D6"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p w14:paraId="65E3DF3F"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p w14:paraId="647FF390" w14:textId="2992200A" w:rsidR="00561521" w:rsidRPr="00561521" w:rsidRDefault="00561521" w:rsidP="00561521">
            <w:pPr>
              <w:pStyle w:val="Prrafodelista"/>
              <w:tabs>
                <w:tab w:val="left" w:pos="3757"/>
              </w:tabs>
              <w:ind w:left="0"/>
              <w:jc w:val="center"/>
              <w:rPr>
                <w:rFonts w:ascii="Arial Narrow" w:eastAsia="Arial Narrow" w:hAnsi="Arial Narrow" w:cs="Arial Narrow"/>
                <w:b/>
                <w:bCs/>
                <w:sz w:val="24"/>
                <w:szCs w:val="24"/>
              </w:rPr>
            </w:pPr>
            <w:r w:rsidRPr="00561521">
              <w:rPr>
                <w:rFonts w:ascii="Arial Narrow" w:eastAsia="Arial Narrow" w:hAnsi="Arial Narrow" w:cs="Arial Narrow"/>
                <w:b/>
                <w:bCs/>
                <w:sz w:val="24"/>
                <w:szCs w:val="24"/>
              </w:rPr>
              <w:t>INNOVACION SOCIAL, INVESTIGACION Y PARTICIPACION SOCIAL</w:t>
            </w:r>
          </w:p>
        </w:tc>
        <w:tc>
          <w:tcPr>
            <w:tcW w:w="3250" w:type="dxa"/>
          </w:tcPr>
          <w:p w14:paraId="1BAFC88F" w14:textId="7FBB4C17"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Investigación y apropiación social del conocimiento.</w:t>
            </w:r>
          </w:p>
        </w:tc>
        <w:tc>
          <w:tcPr>
            <w:tcW w:w="3240" w:type="dxa"/>
          </w:tcPr>
          <w:p w14:paraId="41ADE958" w14:textId="66A027B1" w:rsidR="00561521" w:rsidRPr="00561521" w:rsidRDefault="000E0EBA"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en la feria estatal de ciencias</w:t>
            </w:r>
            <w:r w:rsidR="00DB64EF">
              <w:rPr>
                <w:rFonts w:ascii="Arial Narrow" w:eastAsia="Arial Narrow" w:hAnsi="Arial Narrow" w:cs="Arial Narrow"/>
                <w:sz w:val="24"/>
                <w:szCs w:val="24"/>
              </w:rPr>
              <w:t>.</w:t>
            </w:r>
          </w:p>
        </w:tc>
      </w:tr>
      <w:tr w:rsidR="00561521" w:rsidRPr="00561521" w14:paraId="6136CC48" w14:textId="77777777" w:rsidTr="007E2F12">
        <w:tc>
          <w:tcPr>
            <w:tcW w:w="3318" w:type="dxa"/>
            <w:vMerge/>
          </w:tcPr>
          <w:p w14:paraId="5A6CD10F"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1B9D1CB2" w14:textId="0F71B24F"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Formación para la investigación.</w:t>
            </w:r>
          </w:p>
        </w:tc>
        <w:tc>
          <w:tcPr>
            <w:tcW w:w="3240" w:type="dxa"/>
          </w:tcPr>
          <w:p w14:paraId="75628FE2" w14:textId="52D08420" w:rsidR="00561521" w:rsidRPr="00561521" w:rsidRDefault="000E0EBA"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en el programa Explora 2023.</w:t>
            </w:r>
          </w:p>
        </w:tc>
      </w:tr>
      <w:tr w:rsidR="00561521" w:rsidRPr="00561521" w14:paraId="41387929" w14:textId="77777777" w:rsidTr="007E2F12">
        <w:tc>
          <w:tcPr>
            <w:tcW w:w="3318" w:type="dxa"/>
            <w:vMerge/>
          </w:tcPr>
          <w:p w14:paraId="70F333BA"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3D145F5B" w14:textId="2361B643"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Producción editorial.</w:t>
            </w:r>
          </w:p>
        </w:tc>
        <w:tc>
          <w:tcPr>
            <w:tcW w:w="3240" w:type="dxa"/>
          </w:tcPr>
          <w:p w14:paraId="519AF867" w14:textId="2518CC1D"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561521" w:rsidRPr="00561521" w14:paraId="5868507E" w14:textId="77777777" w:rsidTr="007E2F12">
        <w:tc>
          <w:tcPr>
            <w:tcW w:w="3318" w:type="dxa"/>
            <w:vMerge/>
          </w:tcPr>
          <w:p w14:paraId="4A29A25D"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534A63C" w14:textId="77777777" w:rsidR="00AD31F5" w:rsidRDefault="00AD31F5" w:rsidP="007E2F12">
            <w:pPr>
              <w:pStyle w:val="Prrafodelista"/>
              <w:tabs>
                <w:tab w:val="left" w:pos="3757"/>
              </w:tabs>
              <w:ind w:left="0"/>
              <w:jc w:val="both"/>
              <w:rPr>
                <w:rFonts w:ascii="Arial Narrow" w:eastAsia="Arial Narrow" w:hAnsi="Arial Narrow" w:cs="Arial Narrow"/>
                <w:sz w:val="24"/>
                <w:szCs w:val="24"/>
              </w:rPr>
            </w:pPr>
          </w:p>
          <w:p w14:paraId="773A4815" w14:textId="77777777" w:rsidR="00AD31F5" w:rsidRDefault="00AD31F5" w:rsidP="007E2F12">
            <w:pPr>
              <w:pStyle w:val="Prrafodelista"/>
              <w:tabs>
                <w:tab w:val="left" w:pos="3757"/>
              </w:tabs>
              <w:ind w:left="0"/>
              <w:jc w:val="both"/>
              <w:rPr>
                <w:rFonts w:ascii="Arial Narrow" w:eastAsia="Arial Narrow" w:hAnsi="Arial Narrow" w:cs="Arial Narrow"/>
                <w:sz w:val="24"/>
                <w:szCs w:val="24"/>
              </w:rPr>
            </w:pPr>
          </w:p>
          <w:p w14:paraId="3A46B622" w14:textId="4FD9F289"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Cultura, arte y deporte.</w:t>
            </w:r>
          </w:p>
        </w:tc>
        <w:tc>
          <w:tcPr>
            <w:tcW w:w="3240" w:type="dxa"/>
          </w:tcPr>
          <w:p w14:paraId="45C602DA" w14:textId="5E349615" w:rsidR="00561521" w:rsidRPr="00561521" w:rsidRDefault="00AD31F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organizaron torneos regionales deportivos, se organizó la semana cultural, participación del Ballet de la Unidad Académica en eventos públicos municipales, participación de los alumnos del taller de música en eventos públicos municipales.</w:t>
            </w:r>
          </w:p>
        </w:tc>
      </w:tr>
      <w:tr w:rsidR="00561521" w:rsidRPr="00561521" w14:paraId="0CB5833B" w14:textId="77777777" w:rsidTr="007E2F12">
        <w:tc>
          <w:tcPr>
            <w:tcW w:w="3318" w:type="dxa"/>
            <w:vMerge/>
          </w:tcPr>
          <w:p w14:paraId="04D06907"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4A59D189" w14:textId="7DF4D08A"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Creación de alianzas estratégicas y participación social.</w:t>
            </w:r>
          </w:p>
        </w:tc>
        <w:tc>
          <w:tcPr>
            <w:tcW w:w="3240" w:type="dxa"/>
          </w:tcPr>
          <w:p w14:paraId="72C8641C" w14:textId="108B307C" w:rsidR="00561521" w:rsidRPr="00561521" w:rsidRDefault="000E0EBA"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trabaja de la mano con el</w:t>
            </w:r>
            <w:r w:rsidR="00A7085B">
              <w:rPr>
                <w:rFonts w:ascii="Arial Narrow" w:eastAsia="Arial Narrow" w:hAnsi="Arial Narrow" w:cs="Arial Narrow"/>
                <w:sz w:val="24"/>
                <w:szCs w:val="24"/>
              </w:rPr>
              <w:t xml:space="preserve"> INJUVE, departamento del</w:t>
            </w:r>
            <w:r>
              <w:rPr>
                <w:rFonts w:ascii="Arial Narrow" w:eastAsia="Arial Narrow" w:hAnsi="Arial Narrow" w:cs="Arial Narrow"/>
                <w:sz w:val="24"/>
                <w:szCs w:val="24"/>
              </w:rPr>
              <w:t xml:space="preserve"> Ayuntamiento de </w:t>
            </w:r>
            <w:r w:rsidR="00A7085B">
              <w:rPr>
                <w:rFonts w:ascii="Arial Narrow" w:eastAsia="Arial Narrow" w:hAnsi="Arial Narrow" w:cs="Arial Narrow"/>
                <w:sz w:val="24"/>
                <w:szCs w:val="24"/>
              </w:rPr>
              <w:t>Bahía</w:t>
            </w:r>
            <w:r>
              <w:rPr>
                <w:rFonts w:ascii="Arial Narrow" w:eastAsia="Arial Narrow" w:hAnsi="Arial Narrow" w:cs="Arial Narrow"/>
                <w:sz w:val="24"/>
                <w:szCs w:val="24"/>
              </w:rPr>
              <w:t xml:space="preserve"> de Banderas</w:t>
            </w:r>
            <w:r w:rsidR="00A7085B">
              <w:rPr>
                <w:rFonts w:ascii="Arial Narrow" w:eastAsia="Arial Narrow" w:hAnsi="Arial Narrow" w:cs="Arial Narrow"/>
                <w:sz w:val="24"/>
                <w:szCs w:val="24"/>
              </w:rPr>
              <w:t>.</w:t>
            </w:r>
          </w:p>
        </w:tc>
      </w:tr>
      <w:tr w:rsidR="00561521" w:rsidRPr="00561521" w14:paraId="23D1148A" w14:textId="77777777" w:rsidTr="007E2F12">
        <w:tc>
          <w:tcPr>
            <w:tcW w:w="3318" w:type="dxa"/>
            <w:vMerge/>
          </w:tcPr>
          <w:p w14:paraId="72809DC6"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4B31B92E" w14:textId="72EAAAE3"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Desarrollo comunitario.</w:t>
            </w:r>
          </w:p>
        </w:tc>
        <w:tc>
          <w:tcPr>
            <w:tcW w:w="3240" w:type="dxa"/>
          </w:tcPr>
          <w:p w14:paraId="4D99E41D" w14:textId="34FEB961" w:rsidR="00561521" w:rsidRPr="00561521" w:rsidRDefault="000E0EBA"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en la limpieza de parques y jardines de Valle de Banderas como parte de la materia de ambiente y sociedad.</w:t>
            </w:r>
          </w:p>
        </w:tc>
      </w:tr>
      <w:tr w:rsidR="00561521" w:rsidRPr="00561521" w14:paraId="459FFDBF" w14:textId="77777777" w:rsidTr="007E2F12">
        <w:tc>
          <w:tcPr>
            <w:tcW w:w="3318" w:type="dxa"/>
            <w:vMerge/>
          </w:tcPr>
          <w:p w14:paraId="584A23D0"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2F4CC133" w14:textId="07E94B16"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Proyectos de colaboración universitaria.</w:t>
            </w:r>
          </w:p>
        </w:tc>
        <w:tc>
          <w:tcPr>
            <w:tcW w:w="3240" w:type="dxa"/>
          </w:tcPr>
          <w:p w14:paraId="2E9C84D0" w14:textId="435B48C1"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561521" w:rsidRPr="00561521" w14:paraId="546F5466" w14:textId="77777777" w:rsidTr="007E2F12">
        <w:tc>
          <w:tcPr>
            <w:tcW w:w="3318" w:type="dxa"/>
            <w:vMerge w:val="restart"/>
          </w:tcPr>
          <w:p w14:paraId="4D69E820" w14:textId="77777777" w:rsidR="00561521" w:rsidRPr="00561521" w:rsidRDefault="00561521" w:rsidP="00561521">
            <w:pPr>
              <w:pStyle w:val="Prrafodelista"/>
              <w:tabs>
                <w:tab w:val="left" w:pos="3757"/>
              </w:tabs>
              <w:ind w:left="0"/>
              <w:jc w:val="center"/>
              <w:rPr>
                <w:rFonts w:ascii="Arial Narrow" w:eastAsia="Arial Narrow" w:hAnsi="Arial Narrow" w:cs="Arial Narrow"/>
                <w:b/>
                <w:bCs/>
                <w:sz w:val="24"/>
                <w:szCs w:val="24"/>
              </w:rPr>
            </w:pPr>
          </w:p>
          <w:p w14:paraId="1452679E" w14:textId="77777777" w:rsidR="00561521" w:rsidRPr="00561521" w:rsidRDefault="00561521" w:rsidP="00561521">
            <w:pPr>
              <w:pStyle w:val="Prrafodelista"/>
              <w:tabs>
                <w:tab w:val="left" w:pos="3757"/>
              </w:tabs>
              <w:ind w:left="0"/>
              <w:jc w:val="center"/>
              <w:rPr>
                <w:rFonts w:ascii="Arial Narrow" w:eastAsia="Arial Narrow" w:hAnsi="Arial Narrow" w:cs="Arial Narrow"/>
                <w:b/>
                <w:bCs/>
                <w:sz w:val="24"/>
                <w:szCs w:val="24"/>
              </w:rPr>
            </w:pPr>
          </w:p>
          <w:p w14:paraId="03152E86" w14:textId="77777777" w:rsidR="00561521" w:rsidRPr="00561521" w:rsidRDefault="00561521" w:rsidP="00561521">
            <w:pPr>
              <w:pStyle w:val="Prrafodelista"/>
              <w:tabs>
                <w:tab w:val="left" w:pos="3757"/>
              </w:tabs>
              <w:ind w:left="0"/>
              <w:jc w:val="center"/>
              <w:rPr>
                <w:rFonts w:ascii="Arial Narrow" w:eastAsia="Arial Narrow" w:hAnsi="Arial Narrow" w:cs="Arial Narrow"/>
                <w:b/>
                <w:bCs/>
                <w:sz w:val="24"/>
                <w:szCs w:val="24"/>
              </w:rPr>
            </w:pPr>
          </w:p>
          <w:p w14:paraId="0FD18D48" w14:textId="385DD730" w:rsidR="00561521" w:rsidRPr="00561521" w:rsidRDefault="00561521" w:rsidP="00561521">
            <w:pPr>
              <w:pStyle w:val="Prrafodelista"/>
              <w:tabs>
                <w:tab w:val="left" w:pos="3757"/>
              </w:tabs>
              <w:ind w:left="0"/>
              <w:jc w:val="center"/>
              <w:rPr>
                <w:rFonts w:ascii="Arial Narrow" w:eastAsia="Arial Narrow" w:hAnsi="Arial Narrow" w:cs="Arial Narrow"/>
                <w:b/>
                <w:bCs/>
                <w:sz w:val="24"/>
                <w:szCs w:val="24"/>
              </w:rPr>
            </w:pPr>
            <w:r w:rsidRPr="00561521">
              <w:rPr>
                <w:rFonts w:ascii="Arial Narrow" w:eastAsia="Arial Narrow" w:hAnsi="Arial Narrow" w:cs="Arial Narrow"/>
                <w:b/>
                <w:bCs/>
                <w:sz w:val="24"/>
                <w:szCs w:val="24"/>
              </w:rPr>
              <w:t>FORMACION INTEGRAL Y PROFESIONAL PARA LA CIUDADANIA.</w:t>
            </w:r>
          </w:p>
        </w:tc>
        <w:tc>
          <w:tcPr>
            <w:tcW w:w="3250" w:type="dxa"/>
          </w:tcPr>
          <w:p w14:paraId="7525AB8A" w14:textId="1CACF105"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Evaluación del modelo curricular, planes y programas de estudios.</w:t>
            </w:r>
          </w:p>
        </w:tc>
        <w:tc>
          <w:tcPr>
            <w:tcW w:w="3240" w:type="dxa"/>
          </w:tcPr>
          <w:p w14:paraId="4132C9AA" w14:textId="114AFF02" w:rsidR="00561521" w:rsidRPr="00561521" w:rsidRDefault="000E0EBA"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de 17 docentes en el diplomado del nuevo marco curricular común de educación media superior</w:t>
            </w:r>
          </w:p>
        </w:tc>
      </w:tr>
      <w:tr w:rsidR="00561521" w:rsidRPr="00561521" w14:paraId="7C788A6B" w14:textId="77777777" w:rsidTr="007E2F12">
        <w:tc>
          <w:tcPr>
            <w:tcW w:w="3318" w:type="dxa"/>
            <w:vMerge/>
          </w:tcPr>
          <w:p w14:paraId="52364C7F"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821925C" w14:textId="2502942B"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Proceso general educativo.</w:t>
            </w:r>
          </w:p>
        </w:tc>
        <w:tc>
          <w:tcPr>
            <w:tcW w:w="3240" w:type="dxa"/>
          </w:tcPr>
          <w:p w14:paraId="0AF88E52" w14:textId="116D6E30" w:rsidR="00561521" w:rsidRPr="00561521" w:rsidRDefault="000E0EBA"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Aumento de la </w:t>
            </w:r>
            <w:r w:rsidR="00DB64EF">
              <w:rPr>
                <w:rFonts w:ascii="Arial Narrow" w:eastAsia="Arial Narrow" w:hAnsi="Arial Narrow" w:cs="Arial Narrow"/>
                <w:sz w:val="24"/>
                <w:szCs w:val="24"/>
              </w:rPr>
              <w:t>matrícula</w:t>
            </w:r>
            <w:r>
              <w:rPr>
                <w:rFonts w:ascii="Arial Narrow" w:eastAsia="Arial Narrow" w:hAnsi="Arial Narrow" w:cs="Arial Narrow"/>
                <w:sz w:val="24"/>
                <w:szCs w:val="24"/>
              </w:rPr>
              <w:t xml:space="preserve"> de </w:t>
            </w:r>
            <w:r w:rsidR="00DB64EF">
              <w:rPr>
                <w:rFonts w:ascii="Arial Narrow" w:eastAsia="Arial Narrow" w:hAnsi="Arial Narrow" w:cs="Arial Narrow"/>
                <w:sz w:val="24"/>
                <w:szCs w:val="24"/>
              </w:rPr>
              <w:t xml:space="preserve">533 a 826 alumnos, trabajo colegiado en las academias estatales, </w:t>
            </w:r>
            <w:r w:rsidR="00A7085B">
              <w:rPr>
                <w:rFonts w:ascii="Arial Narrow" w:eastAsia="Arial Narrow" w:hAnsi="Arial Narrow" w:cs="Arial Narrow"/>
                <w:sz w:val="24"/>
                <w:szCs w:val="24"/>
              </w:rPr>
              <w:t>reestructuración</w:t>
            </w:r>
            <w:r w:rsidR="00DB64EF">
              <w:rPr>
                <w:rFonts w:ascii="Arial Narrow" w:eastAsia="Arial Narrow" w:hAnsi="Arial Narrow" w:cs="Arial Narrow"/>
                <w:sz w:val="24"/>
                <w:szCs w:val="24"/>
              </w:rPr>
              <w:t xml:space="preserve"> de los programas de estudio, </w:t>
            </w:r>
            <w:r w:rsidR="00A7085B">
              <w:rPr>
                <w:rFonts w:ascii="Arial Narrow" w:eastAsia="Arial Narrow" w:hAnsi="Arial Narrow" w:cs="Arial Narrow"/>
                <w:sz w:val="24"/>
                <w:szCs w:val="24"/>
              </w:rPr>
              <w:t>reestructuración</w:t>
            </w:r>
            <w:r w:rsidR="00DB64EF">
              <w:rPr>
                <w:rFonts w:ascii="Arial Narrow" w:eastAsia="Arial Narrow" w:hAnsi="Arial Narrow" w:cs="Arial Narrow"/>
                <w:sz w:val="24"/>
                <w:szCs w:val="24"/>
              </w:rPr>
              <w:t xml:space="preserve"> de los programas de estudios de formación para el trabajo.</w:t>
            </w:r>
          </w:p>
        </w:tc>
      </w:tr>
      <w:tr w:rsidR="00561521" w:rsidRPr="00561521" w14:paraId="38A52977" w14:textId="77777777" w:rsidTr="007E2F12">
        <w:tc>
          <w:tcPr>
            <w:tcW w:w="3318" w:type="dxa"/>
            <w:vMerge/>
          </w:tcPr>
          <w:p w14:paraId="1E619FD3"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223D23BE" w14:textId="7A038087"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Seguimiento y apoyo a las trayectorias escolares.</w:t>
            </w:r>
          </w:p>
        </w:tc>
        <w:tc>
          <w:tcPr>
            <w:tcW w:w="3240" w:type="dxa"/>
          </w:tcPr>
          <w:p w14:paraId="1E90EB72" w14:textId="5DACE878"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Consolidación del departamento de atención integral a estudiantes.</w:t>
            </w:r>
          </w:p>
        </w:tc>
      </w:tr>
      <w:tr w:rsidR="00561521" w:rsidRPr="00561521" w14:paraId="7D2A47C3" w14:textId="77777777" w:rsidTr="007E2F12">
        <w:tc>
          <w:tcPr>
            <w:tcW w:w="3318" w:type="dxa"/>
            <w:vMerge/>
          </w:tcPr>
          <w:p w14:paraId="2BE84697"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8E8DB96" w14:textId="6F470B25"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Fortalecimiento del bachillerato universitario.</w:t>
            </w:r>
          </w:p>
        </w:tc>
        <w:tc>
          <w:tcPr>
            <w:tcW w:w="3240" w:type="dxa"/>
          </w:tcPr>
          <w:p w14:paraId="683CBCF7" w14:textId="53AC4B41"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Trabajar sobre elaboración de progresiones del nuevo marco curricular común.</w:t>
            </w:r>
          </w:p>
        </w:tc>
      </w:tr>
      <w:tr w:rsidR="00561521" w:rsidRPr="00561521" w14:paraId="3E4D1F4D" w14:textId="77777777" w:rsidTr="007E2F12">
        <w:tc>
          <w:tcPr>
            <w:tcW w:w="3318" w:type="dxa"/>
            <w:vMerge/>
          </w:tcPr>
          <w:p w14:paraId="4F33707D"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36F4CAC" w14:textId="0219F596"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Nueva oferta educativa con pertenencia social.</w:t>
            </w:r>
          </w:p>
        </w:tc>
        <w:tc>
          <w:tcPr>
            <w:tcW w:w="3240" w:type="dxa"/>
          </w:tcPr>
          <w:p w14:paraId="5FDD0D1E" w14:textId="6ED8D0B5"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Implementación de talleres de formación para el trabajo acordes al contexto de la unidad académica</w:t>
            </w:r>
          </w:p>
        </w:tc>
      </w:tr>
      <w:tr w:rsidR="00561521" w:rsidRPr="00561521" w14:paraId="745417DC" w14:textId="77777777" w:rsidTr="007E2F12">
        <w:tc>
          <w:tcPr>
            <w:tcW w:w="3318" w:type="dxa"/>
            <w:vMerge/>
          </w:tcPr>
          <w:p w14:paraId="7D3B1AC9"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5F7F7B0B" w14:textId="7DBED53F"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Formación del personal académico.</w:t>
            </w:r>
          </w:p>
        </w:tc>
        <w:tc>
          <w:tcPr>
            <w:tcW w:w="3240" w:type="dxa"/>
          </w:tcPr>
          <w:p w14:paraId="38A02FBC" w14:textId="481BDF24"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de 17 docentes en el diplomado del nuevo marco curricular común de educación media superior, implementación de cursos para la evaluación por progresiones, cursos sobre secuencias didácticas, curso de inclusión en la educación</w:t>
            </w:r>
          </w:p>
        </w:tc>
      </w:tr>
      <w:tr w:rsidR="00561521" w:rsidRPr="00561521" w14:paraId="330CE176" w14:textId="77777777" w:rsidTr="007E2F12">
        <w:tc>
          <w:tcPr>
            <w:tcW w:w="3318" w:type="dxa"/>
            <w:vMerge w:val="restart"/>
          </w:tcPr>
          <w:p w14:paraId="579ACE0D"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69D058ED"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3A4285A6"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264FE1CE"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7F407A90" w14:textId="250E07D9" w:rsidR="00561521" w:rsidRPr="00561521" w:rsidRDefault="00561521" w:rsidP="00561521">
            <w:pPr>
              <w:pStyle w:val="Prrafodelista"/>
              <w:tabs>
                <w:tab w:val="left" w:pos="3757"/>
              </w:tabs>
              <w:ind w:left="0"/>
              <w:jc w:val="center"/>
              <w:rPr>
                <w:rFonts w:ascii="Arial Narrow" w:eastAsia="Arial Narrow" w:hAnsi="Arial Narrow" w:cs="Arial Narrow"/>
                <w:b/>
                <w:bCs/>
                <w:sz w:val="24"/>
                <w:szCs w:val="24"/>
              </w:rPr>
            </w:pPr>
            <w:r w:rsidRPr="00561521">
              <w:rPr>
                <w:rFonts w:ascii="Arial Narrow" w:eastAsia="Arial Narrow" w:hAnsi="Arial Narrow" w:cs="Arial Narrow"/>
                <w:b/>
                <w:bCs/>
                <w:sz w:val="24"/>
                <w:szCs w:val="24"/>
              </w:rPr>
              <w:t>INFRAESTRUCTURA UNIVERSITARIA SOSTENIBLE</w:t>
            </w:r>
          </w:p>
        </w:tc>
        <w:tc>
          <w:tcPr>
            <w:tcW w:w="3250" w:type="dxa"/>
          </w:tcPr>
          <w:p w14:paraId="67AADAE6" w14:textId="09922EDC"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Proyecto estratégico para el fortalecimiento y la innovación institucional.</w:t>
            </w:r>
          </w:p>
        </w:tc>
        <w:tc>
          <w:tcPr>
            <w:tcW w:w="3240" w:type="dxa"/>
          </w:tcPr>
          <w:p w14:paraId="209C9BAC" w14:textId="58F0C5AC" w:rsidR="00561521" w:rsidRPr="00561521" w:rsidRDefault="00CF04BC"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gestionaron proyectores para las salas audiovisuales y así mismo un sistema de audios para el taller de danza.</w:t>
            </w:r>
          </w:p>
        </w:tc>
      </w:tr>
      <w:tr w:rsidR="00561521" w:rsidRPr="00561521" w14:paraId="79C4322A" w14:textId="77777777" w:rsidTr="007E2F12">
        <w:tc>
          <w:tcPr>
            <w:tcW w:w="3318" w:type="dxa"/>
            <w:vMerge/>
          </w:tcPr>
          <w:p w14:paraId="378A7966"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56600BE7" w14:textId="3502A251"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Planeación y desarrollo de obra universitaria sostenible.</w:t>
            </w:r>
          </w:p>
        </w:tc>
        <w:tc>
          <w:tcPr>
            <w:tcW w:w="3240" w:type="dxa"/>
          </w:tcPr>
          <w:p w14:paraId="3DB5928E" w14:textId="3BD0C774" w:rsidR="00561521" w:rsidRPr="00561521" w:rsidRDefault="00CF04BC"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 la planeación del Programa Operativo Anual para gestionar obras y mejorar la Unidad Académica.</w:t>
            </w:r>
          </w:p>
        </w:tc>
      </w:tr>
      <w:tr w:rsidR="00561521" w:rsidRPr="00561521" w14:paraId="761202CB" w14:textId="77777777" w:rsidTr="007E2F12">
        <w:tc>
          <w:tcPr>
            <w:tcW w:w="3318" w:type="dxa"/>
            <w:vMerge/>
          </w:tcPr>
          <w:p w14:paraId="27A334C5"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3B2C2463" w14:textId="19357218"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Mejoramiento de las condiciones de seguridad y servicios generales de la institución.</w:t>
            </w:r>
          </w:p>
        </w:tc>
        <w:tc>
          <w:tcPr>
            <w:tcW w:w="3240" w:type="dxa"/>
          </w:tcPr>
          <w:p w14:paraId="277CB3FF" w14:textId="2371B970" w:rsidR="00561521" w:rsidRPr="00561521" w:rsidRDefault="00CF04BC"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protocolos de la comisión de seguridad e higiene para el mejor funcionamiento de la institución.</w:t>
            </w:r>
          </w:p>
        </w:tc>
      </w:tr>
      <w:tr w:rsidR="00561521" w:rsidRPr="00561521" w14:paraId="0990D774" w14:textId="77777777" w:rsidTr="007E2F12">
        <w:tc>
          <w:tcPr>
            <w:tcW w:w="3318" w:type="dxa"/>
            <w:vMerge/>
          </w:tcPr>
          <w:p w14:paraId="1FF0313D"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5C9DC72D" w14:textId="29C06FF0"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Mejoramiento de la infraestructura y servicios tecnológicos.</w:t>
            </w:r>
          </w:p>
        </w:tc>
        <w:tc>
          <w:tcPr>
            <w:tcW w:w="3240" w:type="dxa"/>
          </w:tcPr>
          <w:p w14:paraId="2BEEF745" w14:textId="6360679E" w:rsidR="00561521" w:rsidRPr="00561521" w:rsidRDefault="00CF04BC"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realizó mantenimiento preventivo a los equipos de cómputo, se cambiaron todas las lámparas dañadas por el huracán.</w:t>
            </w:r>
          </w:p>
        </w:tc>
      </w:tr>
      <w:tr w:rsidR="00561521" w:rsidRPr="00561521" w14:paraId="197C6BF8" w14:textId="77777777" w:rsidTr="007E2F12">
        <w:tc>
          <w:tcPr>
            <w:tcW w:w="3318" w:type="dxa"/>
            <w:vMerge w:val="restart"/>
          </w:tcPr>
          <w:p w14:paraId="402C9698"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768FAC2C"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565E4941"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2F0592A6"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07029753"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42D0EE97"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03212BC1"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2CBA4323"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3B823438" w14:textId="77777777"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p>
          <w:p w14:paraId="3FA9962F" w14:textId="77777777" w:rsidR="00561521" w:rsidRPr="00561521" w:rsidRDefault="00561521" w:rsidP="00561521">
            <w:pPr>
              <w:pStyle w:val="Prrafodelista"/>
              <w:tabs>
                <w:tab w:val="left" w:pos="3757"/>
              </w:tabs>
              <w:ind w:left="0"/>
              <w:jc w:val="center"/>
              <w:rPr>
                <w:rFonts w:ascii="Arial Narrow" w:eastAsia="Arial Narrow" w:hAnsi="Arial Narrow" w:cs="Arial Narrow"/>
                <w:b/>
                <w:bCs/>
                <w:sz w:val="24"/>
                <w:szCs w:val="24"/>
              </w:rPr>
            </w:pPr>
          </w:p>
          <w:p w14:paraId="2B0B8594" w14:textId="0D1A2928" w:rsidR="00561521" w:rsidRPr="00561521" w:rsidRDefault="00561521" w:rsidP="00561521">
            <w:pPr>
              <w:pStyle w:val="Prrafodelista"/>
              <w:tabs>
                <w:tab w:val="left" w:pos="3757"/>
              </w:tabs>
              <w:ind w:left="0"/>
              <w:jc w:val="center"/>
              <w:rPr>
                <w:rFonts w:ascii="Arial Narrow" w:eastAsia="Arial Narrow" w:hAnsi="Arial Narrow" w:cs="Arial Narrow"/>
                <w:sz w:val="24"/>
                <w:szCs w:val="24"/>
              </w:rPr>
            </w:pPr>
            <w:r w:rsidRPr="00561521">
              <w:rPr>
                <w:rFonts w:ascii="Arial Narrow" w:eastAsia="Arial Narrow" w:hAnsi="Arial Narrow" w:cs="Arial Narrow"/>
                <w:b/>
                <w:bCs/>
                <w:sz w:val="24"/>
                <w:szCs w:val="24"/>
              </w:rPr>
              <w:t>GESTION RESPONSABLE Y BUEN GOBIERNO</w:t>
            </w:r>
          </w:p>
        </w:tc>
        <w:tc>
          <w:tcPr>
            <w:tcW w:w="3250" w:type="dxa"/>
          </w:tcPr>
          <w:p w14:paraId="74104532" w14:textId="0AB54B1E"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Gobernabilidad y normativa universitaria.</w:t>
            </w:r>
          </w:p>
        </w:tc>
        <w:tc>
          <w:tcPr>
            <w:tcW w:w="3240" w:type="dxa"/>
          </w:tcPr>
          <w:p w14:paraId="2F3B857A" w14:textId="15D4E7E2" w:rsidR="00561521" w:rsidRPr="00561521" w:rsidRDefault="0095479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 el presupuesto de ingresos y egresos de manera anual.</w:t>
            </w:r>
          </w:p>
        </w:tc>
      </w:tr>
      <w:tr w:rsidR="00561521" w:rsidRPr="00561521" w14:paraId="1C6A20C2" w14:textId="77777777" w:rsidTr="007E2F12">
        <w:tc>
          <w:tcPr>
            <w:tcW w:w="3318" w:type="dxa"/>
            <w:vMerge/>
          </w:tcPr>
          <w:p w14:paraId="701DF283"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47ED89FE" w14:textId="29748366"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Plan integral de mejora de la seguridad universitaria y cultura de paz.</w:t>
            </w:r>
          </w:p>
        </w:tc>
        <w:tc>
          <w:tcPr>
            <w:tcW w:w="3240" w:type="dxa"/>
          </w:tcPr>
          <w:p w14:paraId="7ED3BF98" w14:textId="7F5EE1BB"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capacitaciones constantes de la comisión de seguridad e higiene para atender cualquier siniestro.</w:t>
            </w:r>
          </w:p>
        </w:tc>
      </w:tr>
      <w:tr w:rsidR="00561521" w:rsidRPr="00561521" w14:paraId="170059A5" w14:textId="77777777" w:rsidTr="007E2F12">
        <w:tc>
          <w:tcPr>
            <w:tcW w:w="3318" w:type="dxa"/>
            <w:vMerge/>
          </w:tcPr>
          <w:p w14:paraId="5D1E7EAC"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75EE82CB" w14:textId="52DC8263"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Comunicación universitaria en los procesos académicos y administrativos.</w:t>
            </w:r>
          </w:p>
        </w:tc>
        <w:tc>
          <w:tcPr>
            <w:tcW w:w="3240" w:type="dxa"/>
          </w:tcPr>
          <w:p w14:paraId="5A1C9EAE" w14:textId="2CE15C3A" w:rsidR="00561521" w:rsidRPr="00561521" w:rsidRDefault="00CF04BC"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constantes reuniones con personal docente y administrativo para mantener informados de los cambios y procesos.</w:t>
            </w:r>
          </w:p>
        </w:tc>
      </w:tr>
      <w:tr w:rsidR="00561521" w:rsidRPr="00561521" w14:paraId="4419155E" w14:textId="77777777" w:rsidTr="007E2F12">
        <w:tc>
          <w:tcPr>
            <w:tcW w:w="3318" w:type="dxa"/>
            <w:vMerge/>
          </w:tcPr>
          <w:p w14:paraId="5A52C9BD"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35124402" w14:textId="39AF345F"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Planeación y evaluación efectiva</w:t>
            </w:r>
          </w:p>
        </w:tc>
        <w:tc>
          <w:tcPr>
            <w:tcW w:w="3240" w:type="dxa"/>
          </w:tcPr>
          <w:p w14:paraId="18C7CD3B" w14:textId="197912F0"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w:t>
            </w:r>
            <w:r w:rsidR="00954795">
              <w:rPr>
                <w:rFonts w:ascii="Arial Narrow" w:eastAsia="Arial Narrow" w:hAnsi="Arial Narrow" w:cs="Arial Narrow"/>
                <w:sz w:val="24"/>
                <w:szCs w:val="24"/>
              </w:rPr>
              <w:t>evalúa</w:t>
            </w:r>
            <w:r>
              <w:rPr>
                <w:rFonts w:ascii="Arial Narrow" w:eastAsia="Arial Narrow" w:hAnsi="Arial Narrow" w:cs="Arial Narrow"/>
                <w:sz w:val="24"/>
                <w:szCs w:val="24"/>
              </w:rPr>
              <w:t xml:space="preserve"> constantemente</w:t>
            </w:r>
            <w:r w:rsidR="00954795">
              <w:rPr>
                <w:rFonts w:ascii="Arial Narrow" w:eastAsia="Arial Narrow" w:hAnsi="Arial Narrow" w:cs="Arial Narrow"/>
                <w:sz w:val="24"/>
                <w:szCs w:val="24"/>
              </w:rPr>
              <w:t xml:space="preserve"> cada meta y acción para valorar el resultado obtenido.</w:t>
            </w:r>
          </w:p>
        </w:tc>
      </w:tr>
      <w:tr w:rsidR="00561521" w:rsidRPr="00561521" w14:paraId="3EF6C9C1" w14:textId="77777777" w:rsidTr="007E2F12">
        <w:tc>
          <w:tcPr>
            <w:tcW w:w="3318" w:type="dxa"/>
            <w:vMerge/>
          </w:tcPr>
          <w:p w14:paraId="1B5743E6"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7DD494E9" w14:textId="4FFB8798"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Planeación, ejecución y control presupuestal</w:t>
            </w:r>
          </w:p>
        </w:tc>
        <w:tc>
          <w:tcPr>
            <w:tcW w:w="3240" w:type="dxa"/>
          </w:tcPr>
          <w:p w14:paraId="5F619DFD" w14:textId="146D9D5E"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planeaciones y proyecciones para gestionar el recurso y contar con presupuesto para el funcionamiento de la unidad.</w:t>
            </w:r>
          </w:p>
        </w:tc>
      </w:tr>
      <w:tr w:rsidR="00561521" w:rsidRPr="00561521" w14:paraId="12EB343C" w14:textId="77777777" w:rsidTr="007E2F12">
        <w:tc>
          <w:tcPr>
            <w:tcW w:w="3318" w:type="dxa"/>
            <w:vMerge/>
          </w:tcPr>
          <w:p w14:paraId="431110B0"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0BA0E80" w14:textId="0700270E"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Planeación financiera institucional.</w:t>
            </w:r>
          </w:p>
        </w:tc>
        <w:tc>
          <w:tcPr>
            <w:tcW w:w="3240" w:type="dxa"/>
          </w:tcPr>
          <w:p w14:paraId="7CCB00D0" w14:textId="6B234749" w:rsidR="00561521" w:rsidRPr="00561521" w:rsidRDefault="00982067"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planea mediante el POA los proyectos necesarios en el año para la institución financiera.</w:t>
            </w:r>
          </w:p>
        </w:tc>
      </w:tr>
      <w:tr w:rsidR="00561521" w:rsidRPr="00561521" w14:paraId="5DB5E6AC" w14:textId="77777777" w:rsidTr="007E2F12">
        <w:tc>
          <w:tcPr>
            <w:tcW w:w="3318" w:type="dxa"/>
            <w:vMerge/>
          </w:tcPr>
          <w:p w14:paraId="545635B6"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0A5760A9" w14:textId="281C3D08"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Sostenibilidad financiera.</w:t>
            </w:r>
          </w:p>
        </w:tc>
        <w:tc>
          <w:tcPr>
            <w:tcW w:w="3240" w:type="dxa"/>
          </w:tcPr>
          <w:p w14:paraId="5523E931" w14:textId="5AC582A9" w:rsidR="00561521" w:rsidRPr="00561521" w:rsidRDefault="0095479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gestiones ante la universidad de recursos financieros para el funcionamiento de la institución.</w:t>
            </w:r>
          </w:p>
        </w:tc>
      </w:tr>
      <w:tr w:rsidR="00561521" w:rsidRPr="00561521" w14:paraId="7C31F266" w14:textId="77777777" w:rsidTr="007E2F12">
        <w:tc>
          <w:tcPr>
            <w:tcW w:w="3318" w:type="dxa"/>
            <w:vMerge/>
          </w:tcPr>
          <w:p w14:paraId="5C188F8D"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354808D0" w14:textId="18360CD6"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Transparencia institucional y rendición de cuentas</w:t>
            </w:r>
          </w:p>
        </w:tc>
        <w:tc>
          <w:tcPr>
            <w:tcW w:w="3240" w:type="dxa"/>
          </w:tcPr>
          <w:p w14:paraId="2786DF51" w14:textId="5CDCF800" w:rsidR="00561521" w:rsidRPr="00561521" w:rsidRDefault="0095479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informes anuales del manejo del recurso financiero tanto ingresos como gastos.</w:t>
            </w:r>
          </w:p>
        </w:tc>
      </w:tr>
      <w:tr w:rsidR="00561521" w:rsidRPr="00561521" w14:paraId="08317B1F" w14:textId="77777777" w:rsidTr="007E2F12">
        <w:tc>
          <w:tcPr>
            <w:tcW w:w="3318" w:type="dxa"/>
            <w:vMerge/>
          </w:tcPr>
          <w:p w14:paraId="51CCA8D7"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33761A78" w14:textId="27E872F5"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Integración de sistemas institucionales.</w:t>
            </w:r>
          </w:p>
        </w:tc>
        <w:tc>
          <w:tcPr>
            <w:tcW w:w="3240" w:type="dxa"/>
          </w:tcPr>
          <w:p w14:paraId="54E249AE" w14:textId="78EF4738" w:rsidR="00561521" w:rsidRPr="00561521" w:rsidRDefault="0095479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trabaja de la mano con los sistemas institucionales de la universidad.</w:t>
            </w:r>
          </w:p>
        </w:tc>
      </w:tr>
      <w:tr w:rsidR="00561521" w:rsidRPr="00561521" w14:paraId="6B5AF5E7" w14:textId="77777777" w:rsidTr="007E2F12">
        <w:tc>
          <w:tcPr>
            <w:tcW w:w="3318" w:type="dxa"/>
            <w:vMerge/>
          </w:tcPr>
          <w:p w14:paraId="57C131B3"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299C8A81" w14:textId="6E66B837"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Preservación y cuidado del patrimonio universitario.</w:t>
            </w:r>
          </w:p>
        </w:tc>
        <w:tc>
          <w:tcPr>
            <w:tcW w:w="3240" w:type="dxa"/>
          </w:tcPr>
          <w:p w14:paraId="757A2E9B" w14:textId="01D43C37" w:rsidR="00561521" w:rsidRPr="00561521" w:rsidRDefault="0095479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inspecciones, rondas y vigilancia para prevenir y cuidar el patrimonio de la institución.</w:t>
            </w:r>
          </w:p>
        </w:tc>
      </w:tr>
      <w:tr w:rsidR="00561521" w:rsidRPr="00561521" w14:paraId="5501FAAD" w14:textId="77777777" w:rsidTr="007E2F12">
        <w:tc>
          <w:tcPr>
            <w:tcW w:w="3318" w:type="dxa"/>
            <w:vMerge/>
          </w:tcPr>
          <w:p w14:paraId="4506AB4F"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2BE6CB1E" w14:textId="707ADE01"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Gestión y optimización del recurso humano universitario.</w:t>
            </w:r>
          </w:p>
        </w:tc>
        <w:tc>
          <w:tcPr>
            <w:tcW w:w="3240" w:type="dxa"/>
          </w:tcPr>
          <w:p w14:paraId="500B1A6F" w14:textId="793A57B4" w:rsidR="00561521" w:rsidRPr="00561521" w:rsidRDefault="0095479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561521" w:rsidRPr="00561521" w14:paraId="236714FA" w14:textId="77777777" w:rsidTr="007E2F12">
        <w:tc>
          <w:tcPr>
            <w:tcW w:w="3318" w:type="dxa"/>
            <w:vMerge/>
          </w:tcPr>
          <w:p w14:paraId="6AE723AF" w14:textId="77777777" w:rsidR="00561521" w:rsidRPr="00561521" w:rsidRDefault="00561521" w:rsidP="00A26DA8">
            <w:pPr>
              <w:pStyle w:val="Prrafodelista"/>
              <w:tabs>
                <w:tab w:val="left" w:pos="3757"/>
              </w:tabs>
              <w:ind w:left="0"/>
              <w:jc w:val="both"/>
              <w:rPr>
                <w:rFonts w:ascii="Arial Narrow" w:eastAsia="Arial Narrow" w:hAnsi="Arial Narrow" w:cs="Arial Narrow"/>
                <w:sz w:val="24"/>
                <w:szCs w:val="24"/>
              </w:rPr>
            </w:pPr>
          </w:p>
        </w:tc>
        <w:tc>
          <w:tcPr>
            <w:tcW w:w="3250" w:type="dxa"/>
          </w:tcPr>
          <w:p w14:paraId="4050CF35" w14:textId="279E514B" w:rsidR="00561521" w:rsidRPr="00561521" w:rsidRDefault="00561521" w:rsidP="007E2F12">
            <w:pPr>
              <w:pStyle w:val="Prrafodelista"/>
              <w:tabs>
                <w:tab w:val="left" w:pos="3757"/>
              </w:tabs>
              <w:ind w:left="0"/>
              <w:jc w:val="both"/>
              <w:rPr>
                <w:rFonts w:ascii="Arial Narrow" w:eastAsia="Arial Narrow" w:hAnsi="Arial Narrow" w:cs="Arial Narrow"/>
                <w:sz w:val="24"/>
                <w:szCs w:val="24"/>
              </w:rPr>
            </w:pPr>
            <w:r w:rsidRPr="00561521">
              <w:rPr>
                <w:rFonts w:ascii="Arial Narrow" w:eastAsia="Arial Narrow" w:hAnsi="Arial Narrow" w:cs="Arial Narrow"/>
                <w:sz w:val="24"/>
                <w:szCs w:val="24"/>
              </w:rPr>
              <w:t>Gestión de procesos.</w:t>
            </w:r>
          </w:p>
        </w:tc>
        <w:tc>
          <w:tcPr>
            <w:tcW w:w="3240" w:type="dxa"/>
          </w:tcPr>
          <w:p w14:paraId="772A0DFA" w14:textId="4B3862C8" w:rsidR="00561521" w:rsidRPr="00561521" w:rsidRDefault="00954795" w:rsidP="00A26DA8">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gestiona ante el ayuntamiento de bahía de banderas y la universidad todo lo necesario para ejecutar una gestión responsable y buen mando en la </w:t>
            </w:r>
            <w:proofErr w:type="spellStart"/>
            <w:r>
              <w:rPr>
                <w:rFonts w:ascii="Arial Narrow" w:eastAsia="Arial Narrow" w:hAnsi="Arial Narrow" w:cs="Arial Narrow"/>
                <w:sz w:val="24"/>
                <w:szCs w:val="24"/>
              </w:rPr>
              <w:t>institucion</w:t>
            </w:r>
            <w:proofErr w:type="spellEnd"/>
            <w:r>
              <w:rPr>
                <w:rFonts w:ascii="Arial Narrow" w:eastAsia="Arial Narrow" w:hAnsi="Arial Narrow" w:cs="Arial Narrow"/>
                <w:sz w:val="24"/>
                <w:szCs w:val="24"/>
              </w:rPr>
              <w:t>.</w:t>
            </w:r>
          </w:p>
        </w:tc>
      </w:tr>
    </w:tbl>
    <w:p w14:paraId="40A565EE" w14:textId="77777777" w:rsidR="00A26DA8" w:rsidRPr="00561521" w:rsidRDefault="00A26DA8" w:rsidP="00A26DA8">
      <w:pPr>
        <w:pStyle w:val="Prrafodelista"/>
        <w:tabs>
          <w:tab w:val="left" w:pos="3757"/>
        </w:tabs>
        <w:spacing w:after="0" w:line="240" w:lineRule="auto"/>
        <w:jc w:val="both"/>
        <w:rPr>
          <w:rFonts w:ascii="Arial Narrow" w:eastAsia="Arial Narrow" w:hAnsi="Arial Narrow" w:cs="Arial Narrow"/>
          <w:sz w:val="24"/>
          <w:szCs w:val="24"/>
        </w:rPr>
      </w:pPr>
    </w:p>
    <w:p w14:paraId="7251E842" w14:textId="0E326823" w:rsidR="00350DC2" w:rsidRPr="00561521" w:rsidRDefault="00350DC2" w:rsidP="00561521">
      <w:pPr>
        <w:spacing w:after="0" w:line="240" w:lineRule="auto"/>
        <w:jc w:val="both"/>
        <w:rPr>
          <w:rFonts w:ascii="Arial Narrow" w:eastAsia="Arial Narrow" w:hAnsi="Arial Narrow" w:cs="Arial Narrow"/>
          <w:sz w:val="24"/>
          <w:szCs w:val="24"/>
        </w:rPr>
      </w:pPr>
    </w:p>
    <w:p w14:paraId="3C0D7C38" w14:textId="4F187730" w:rsidR="00FE1832" w:rsidRDefault="00FE1832" w:rsidP="00C64D49">
      <w:pPr>
        <w:jc w:val="both"/>
        <w:rPr>
          <w:rFonts w:ascii="Arial Narrow" w:eastAsia="Arial Narrow" w:hAnsi="Arial Narrow" w:cs="Arial Narrow"/>
          <w:i/>
        </w:rPr>
      </w:pPr>
    </w:p>
    <w:p w14:paraId="234DCC3E" w14:textId="77777777" w:rsidR="00954795" w:rsidRDefault="00954795" w:rsidP="00C64D49">
      <w:pPr>
        <w:jc w:val="both"/>
        <w:rPr>
          <w:rFonts w:ascii="Arial Narrow" w:eastAsia="Arial Narrow" w:hAnsi="Arial Narrow" w:cs="Arial Narrow"/>
          <w:i/>
        </w:rPr>
      </w:pPr>
    </w:p>
    <w:p w14:paraId="11A8C117" w14:textId="77777777" w:rsidR="00954795" w:rsidRDefault="00954795" w:rsidP="00C64D49">
      <w:pPr>
        <w:jc w:val="both"/>
        <w:rPr>
          <w:rFonts w:ascii="Arial Narrow" w:eastAsia="Arial Narrow" w:hAnsi="Arial Narrow" w:cs="Arial Narrow"/>
          <w:i/>
        </w:rPr>
      </w:pPr>
    </w:p>
    <w:p w14:paraId="479EC166" w14:textId="77777777" w:rsidR="00954795" w:rsidRDefault="00954795" w:rsidP="00C64D49">
      <w:pPr>
        <w:jc w:val="both"/>
        <w:rPr>
          <w:rFonts w:ascii="Arial Narrow" w:eastAsia="Arial Narrow" w:hAnsi="Arial Narrow" w:cs="Arial Narrow"/>
          <w:i/>
        </w:rPr>
      </w:pPr>
    </w:p>
    <w:p w14:paraId="0E2EE18B" w14:textId="77777777" w:rsidR="00954795" w:rsidRDefault="00954795" w:rsidP="00C64D49">
      <w:pPr>
        <w:jc w:val="both"/>
        <w:rPr>
          <w:rFonts w:ascii="Arial Narrow" w:eastAsia="Arial Narrow" w:hAnsi="Arial Narrow" w:cs="Arial Narrow"/>
          <w:i/>
        </w:rPr>
      </w:pPr>
    </w:p>
    <w:p w14:paraId="0E3357AF" w14:textId="77777777" w:rsidR="00954795" w:rsidRDefault="00954795" w:rsidP="00C64D49">
      <w:pPr>
        <w:jc w:val="both"/>
        <w:rPr>
          <w:rFonts w:ascii="Arial Narrow" w:eastAsia="Arial Narrow" w:hAnsi="Arial Narrow" w:cs="Arial Narrow"/>
          <w:i/>
        </w:rPr>
      </w:pPr>
    </w:p>
    <w:p w14:paraId="37835A08" w14:textId="77777777" w:rsidR="00954795" w:rsidRDefault="00954795" w:rsidP="00C64D49">
      <w:pPr>
        <w:jc w:val="both"/>
        <w:rPr>
          <w:rFonts w:ascii="Arial Narrow" w:eastAsia="Arial Narrow" w:hAnsi="Arial Narrow" w:cs="Arial Narrow"/>
          <w:i/>
        </w:rPr>
      </w:pPr>
    </w:p>
    <w:p w14:paraId="391888A6" w14:textId="77777777" w:rsidR="00954795" w:rsidRDefault="00954795" w:rsidP="00C64D49">
      <w:pPr>
        <w:jc w:val="both"/>
        <w:rPr>
          <w:rFonts w:ascii="Arial Narrow" w:eastAsia="Arial Narrow" w:hAnsi="Arial Narrow" w:cs="Arial Narrow"/>
          <w:i/>
        </w:rPr>
      </w:pPr>
    </w:p>
    <w:p w14:paraId="77BD91C0" w14:textId="77777777" w:rsidR="00954795" w:rsidRDefault="00954795" w:rsidP="00C64D49">
      <w:pPr>
        <w:jc w:val="both"/>
        <w:rPr>
          <w:rFonts w:ascii="Arial Narrow" w:eastAsia="Arial Narrow" w:hAnsi="Arial Narrow" w:cs="Arial Narrow"/>
          <w:i/>
        </w:rPr>
      </w:pPr>
    </w:p>
    <w:p w14:paraId="542C44A0" w14:textId="77777777" w:rsidR="00954795" w:rsidRDefault="00954795" w:rsidP="00C64D49">
      <w:pPr>
        <w:jc w:val="both"/>
        <w:rPr>
          <w:rFonts w:ascii="Arial Narrow" w:eastAsia="Arial Narrow" w:hAnsi="Arial Narrow" w:cs="Arial Narrow"/>
          <w:i/>
        </w:rPr>
      </w:pPr>
    </w:p>
    <w:p w14:paraId="7404506B" w14:textId="77777777" w:rsidR="00954795" w:rsidRDefault="00954795" w:rsidP="00C64D49">
      <w:pPr>
        <w:jc w:val="both"/>
        <w:rPr>
          <w:rFonts w:ascii="Arial Narrow" w:eastAsia="Arial Narrow" w:hAnsi="Arial Narrow" w:cs="Arial Narrow"/>
          <w:i/>
        </w:rPr>
      </w:pPr>
    </w:p>
    <w:p w14:paraId="3B2B16A7" w14:textId="77777777" w:rsidR="00954795" w:rsidRDefault="00954795" w:rsidP="00C64D49">
      <w:pPr>
        <w:jc w:val="both"/>
        <w:rPr>
          <w:rFonts w:ascii="Arial Narrow" w:eastAsia="Arial Narrow" w:hAnsi="Arial Narrow" w:cs="Arial Narrow"/>
          <w:i/>
        </w:rPr>
      </w:pPr>
    </w:p>
    <w:p w14:paraId="42C52EF6" w14:textId="77777777" w:rsidR="00954795" w:rsidRDefault="00954795" w:rsidP="00C64D49">
      <w:pPr>
        <w:jc w:val="both"/>
        <w:rPr>
          <w:rFonts w:ascii="Arial Narrow" w:eastAsia="Arial Narrow" w:hAnsi="Arial Narrow" w:cs="Arial Narrow"/>
          <w:i/>
        </w:rPr>
      </w:pPr>
    </w:p>
    <w:p w14:paraId="4F93FB68" w14:textId="75591DB6" w:rsidR="00EB368E" w:rsidRPr="008168AE" w:rsidRDefault="00EB368E" w:rsidP="00EB368E">
      <w:pPr>
        <w:pStyle w:val="Prrafodelista"/>
        <w:numPr>
          <w:ilvl w:val="0"/>
          <w:numId w:val="1"/>
        </w:numPr>
        <w:spacing w:after="0" w:line="240" w:lineRule="auto"/>
        <w:jc w:val="both"/>
        <w:rPr>
          <w:rFonts w:ascii="Arial Narrow" w:eastAsia="Arial Narrow" w:hAnsi="Arial Narrow" w:cs="Arial Narrow"/>
          <w:b/>
          <w:sz w:val="24"/>
          <w:szCs w:val="24"/>
        </w:rPr>
      </w:pPr>
      <w:r>
        <w:rPr>
          <w:rFonts w:ascii="Arial Narrow" w:eastAsia="Arial Narrow" w:hAnsi="Arial Narrow" w:cs="Arial Narrow"/>
          <w:b/>
        </w:rPr>
        <w:t xml:space="preserve">De forma sintética, en orden de importancia y despersonalizada, describa los logros más importantes de su </w:t>
      </w:r>
      <w:r w:rsidR="00C64D49">
        <w:rPr>
          <w:rFonts w:ascii="Arial Narrow" w:eastAsia="Arial Narrow" w:hAnsi="Arial Narrow" w:cs="Arial Narrow"/>
          <w:b/>
        </w:rPr>
        <w:t>Unidad Académica</w:t>
      </w:r>
      <w:r>
        <w:rPr>
          <w:rFonts w:ascii="Arial Narrow" w:eastAsia="Arial Narrow" w:hAnsi="Arial Narrow" w:cs="Arial Narrow"/>
          <w:b/>
        </w:rPr>
        <w:t>, haciendo énfasis en el impacto institucional y social de los resultados obtenidos en el periodo de informe.</w:t>
      </w:r>
      <w:r w:rsidRPr="00396FBF">
        <w:rPr>
          <w:rFonts w:ascii="Arial Narrow" w:eastAsia="Arial Narrow" w:hAnsi="Arial Narrow" w:cs="Arial Narrow"/>
          <w:sz w:val="24"/>
          <w:szCs w:val="24"/>
        </w:rPr>
        <w:t xml:space="preserve"> </w:t>
      </w:r>
      <w:r>
        <w:rPr>
          <w:rFonts w:ascii="Arial Narrow" w:eastAsia="Arial Narrow" w:hAnsi="Arial Narrow" w:cs="Arial Narrow"/>
          <w:sz w:val="20"/>
          <w:szCs w:val="20"/>
        </w:rPr>
        <w:t>(Máximo 1</w:t>
      </w:r>
      <w:r w:rsidRPr="00396FBF">
        <w:rPr>
          <w:rFonts w:ascii="Arial Narrow" w:eastAsia="Arial Narrow" w:hAnsi="Arial Narrow" w:cs="Arial Narrow"/>
          <w:sz w:val="20"/>
          <w:szCs w:val="20"/>
        </w:rPr>
        <w:t xml:space="preserve"> cuartilla</w:t>
      </w:r>
      <w:r>
        <w:rPr>
          <w:rFonts w:ascii="Arial Narrow" w:eastAsia="Arial Narrow" w:hAnsi="Arial Narrow" w:cs="Arial Narrow"/>
          <w:sz w:val="20"/>
          <w:szCs w:val="20"/>
        </w:rPr>
        <w:t>) (Información posible a considerarse en el video</w:t>
      </w:r>
      <w:r w:rsidRPr="00396FBF">
        <w:rPr>
          <w:rFonts w:ascii="Arial Narrow" w:eastAsia="Arial Narrow" w:hAnsi="Arial Narrow" w:cs="Arial Narrow"/>
          <w:sz w:val="20"/>
          <w:szCs w:val="20"/>
        </w:rPr>
        <w:t>).</w:t>
      </w:r>
    </w:p>
    <w:p w14:paraId="042F34F3" w14:textId="77777777" w:rsidR="00934C2B" w:rsidRDefault="00934C2B">
      <w:pPr>
        <w:rPr>
          <w:rFonts w:ascii="Arial Narrow" w:eastAsia="Arial Narrow" w:hAnsi="Arial Narrow" w:cs="Arial Narrow"/>
          <w:b/>
          <w:sz w:val="24"/>
          <w:szCs w:val="24"/>
        </w:rPr>
      </w:pPr>
    </w:p>
    <w:p w14:paraId="2DB290BF" w14:textId="6018B283" w:rsidR="00934C2B"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934C2B">
        <w:rPr>
          <w:rFonts w:ascii="Arial Narrow" w:eastAsia="Arial Narrow" w:hAnsi="Arial Narrow" w:cs="Arial Narrow"/>
          <w:b/>
          <w:sz w:val="24"/>
          <w:szCs w:val="24"/>
        </w:rPr>
        <w:t>1. Aumento de la matricula escolar de 533 a 826 estudiantes.</w:t>
      </w:r>
    </w:p>
    <w:p w14:paraId="06C2EDEC" w14:textId="13E08844" w:rsidR="00934C2B"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934C2B">
        <w:rPr>
          <w:rFonts w:ascii="Arial Narrow" w:eastAsia="Arial Narrow" w:hAnsi="Arial Narrow" w:cs="Arial Narrow"/>
          <w:b/>
          <w:sz w:val="24"/>
          <w:szCs w:val="24"/>
        </w:rPr>
        <w:t xml:space="preserve">2. </w:t>
      </w:r>
      <w:r>
        <w:rPr>
          <w:rFonts w:ascii="Arial Narrow" w:eastAsia="Arial Narrow" w:hAnsi="Arial Narrow" w:cs="Arial Narrow"/>
          <w:b/>
          <w:sz w:val="24"/>
          <w:szCs w:val="24"/>
        </w:rPr>
        <w:t>C</w:t>
      </w:r>
      <w:r w:rsidR="00934C2B">
        <w:rPr>
          <w:rFonts w:ascii="Arial Narrow" w:eastAsia="Arial Narrow" w:hAnsi="Arial Narrow" w:cs="Arial Narrow"/>
          <w:b/>
          <w:sz w:val="24"/>
          <w:szCs w:val="24"/>
        </w:rPr>
        <w:t xml:space="preserve">onsolidación del departamento de </w:t>
      </w:r>
      <w:r w:rsidR="00CF04BC">
        <w:rPr>
          <w:rFonts w:ascii="Arial Narrow" w:eastAsia="Arial Narrow" w:hAnsi="Arial Narrow" w:cs="Arial Narrow"/>
          <w:b/>
          <w:sz w:val="24"/>
          <w:szCs w:val="24"/>
        </w:rPr>
        <w:t>atención</w:t>
      </w:r>
      <w:r w:rsidR="00934C2B">
        <w:rPr>
          <w:rFonts w:ascii="Arial Narrow" w:eastAsia="Arial Narrow" w:hAnsi="Arial Narrow" w:cs="Arial Narrow"/>
          <w:b/>
          <w:sz w:val="24"/>
          <w:szCs w:val="24"/>
        </w:rPr>
        <w:t xml:space="preserve"> integral a estudiantes.</w:t>
      </w:r>
    </w:p>
    <w:p w14:paraId="07236E6A" w14:textId="292F0816" w:rsidR="00934C2B"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934C2B">
        <w:rPr>
          <w:rFonts w:ascii="Arial Narrow" w:eastAsia="Arial Narrow" w:hAnsi="Arial Narrow" w:cs="Arial Narrow"/>
          <w:b/>
          <w:sz w:val="24"/>
          <w:szCs w:val="24"/>
        </w:rPr>
        <w:t xml:space="preserve">3. </w:t>
      </w:r>
      <w:r>
        <w:rPr>
          <w:rFonts w:ascii="Arial Narrow" w:eastAsia="Arial Narrow" w:hAnsi="Arial Narrow" w:cs="Arial Narrow"/>
          <w:b/>
          <w:sz w:val="24"/>
          <w:szCs w:val="24"/>
        </w:rPr>
        <w:t>B</w:t>
      </w:r>
      <w:r w:rsidR="00934C2B">
        <w:rPr>
          <w:rFonts w:ascii="Arial Narrow" w:eastAsia="Arial Narrow" w:hAnsi="Arial Narrow" w:cs="Arial Narrow"/>
          <w:b/>
          <w:sz w:val="24"/>
          <w:szCs w:val="24"/>
        </w:rPr>
        <w:t>ardeo perimetral.</w:t>
      </w:r>
    </w:p>
    <w:p w14:paraId="71D48614" w14:textId="786668E2" w:rsidR="00934C2B"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934C2B">
        <w:rPr>
          <w:rFonts w:ascii="Arial Narrow" w:eastAsia="Arial Narrow" w:hAnsi="Arial Narrow" w:cs="Arial Narrow"/>
          <w:b/>
          <w:sz w:val="24"/>
          <w:szCs w:val="24"/>
        </w:rPr>
        <w:t xml:space="preserve">4. </w:t>
      </w:r>
      <w:r>
        <w:rPr>
          <w:rFonts w:ascii="Arial Narrow" w:eastAsia="Arial Narrow" w:hAnsi="Arial Narrow" w:cs="Arial Narrow"/>
          <w:b/>
          <w:sz w:val="24"/>
          <w:szCs w:val="24"/>
        </w:rPr>
        <w:t>C</w:t>
      </w:r>
      <w:r w:rsidR="00934C2B">
        <w:rPr>
          <w:rFonts w:ascii="Arial Narrow" w:eastAsia="Arial Narrow" w:hAnsi="Arial Narrow" w:cs="Arial Narrow"/>
          <w:b/>
          <w:sz w:val="24"/>
          <w:szCs w:val="24"/>
        </w:rPr>
        <w:t>ambio se bomba convencional a uno sumergible.</w:t>
      </w:r>
    </w:p>
    <w:p w14:paraId="4F929B54" w14:textId="1F672D90" w:rsidR="00E86536"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934C2B">
        <w:rPr>
          <w:rFonts w:ascii="Arial Narrow" w:eastAsia="Arial Narrow" w:hAnsi="Arial Narrow" w:cs="Arial Narrow"/>
          <w:b/>
          <w:sz w:val="24"/>
          <w:szCs w:val="24"/>
        </w:rPr>
        <w:t xml:space="preserve">5. </w:t>
      </w:r>
      <w:r>
        <w:rPr>
          <w:rFonts w:ascii="Arial Narrow" w:eastAsia="Arial Narrow" w:hAnsi="Arial Narrow" w:cs="Arial Narrow"/>
          <w:b/>
          <w:sz w:val="24"/>
          <w:szCs w:val="24"/>
        </w:rPr>
        <w:t>C</w:t>
      </w:r>
      <w:r w:rsidR="00E86536">
        <w:rPr>
          <w:rFonts w:ascii="Arial Narrow" w:eastAsia="Arial Narrow" w:hAnsi="Arial Narrow" w:cs="Arial Narrow"/>
          <w:b/>
          <w:sz w:val="24"/>
          <w:szCs w:val="24"/>
        </w:rPr>
        <w:t>ambio de todo el juego de lámparas dañadas por el huracán</w:t>
      </w:r>
    </w:p>
    <w:p w14:paraId="13E12BBC" w14:textId="14503331" w:rsidR="00E86536"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E86536">
        <w:rPr>
          <w:rFonts w:ascii="Arial Narrow" w:eastAsia="Arial Narrow" w:hAnsi="Arial Narrow" w:cs="Arial Narrow"/>
          <w:b/>
          <w:sz w:val="24"/>
          <w:szCs w:val="24"/>
        </w:rPr>
        <w:t xml:space="preserve">6. </w:t>
      </w:r>
      <w:r>
        <w:rPr>
          <w:rFonts w:ascii="Arial Narrow" w:eastAsia="Arial Narrow" w:hAnsi="Arial Narrow" w:cs="Arial Narrow"/>
          <w:b/>
          <w:sz w:val="24"/>
          <w:szCs w:val="24"/>
        </w:rPr>
        <w:t>C</w:t>
      </w:r>
      <w:r w:rsidR="00E86536">
        <w:rPr>
          <w:rFonts w:ascii="Arial Narrow" w:eastAsia="Arial Narrow" w:hAnsi="Arial Narrow" w:cs="Arial Narrow"/>
          <w:b/>
          <w:sz w:val="24"/>
          <w:szCs w:val="24"/>
        </w:rPr>
        <w:t>olocación de 3 cañones en la sala audiovisual.</w:t>
      </w:r>
    </w:p>
    <w:p w14:paraId="6951705F" w14:textId="7BC6C70E" w:rsidR="00E86536"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E86536">
        <w:rPr>
          <w:rFonts w:ascii="Arial Narrow" w:eastAsia="Arial Narrow" w:hAnsi="Arial Narrow" w:cs="Arial Narrow"/>
          <w:b/>
          <w:sz w:val="24"/>
          <w:szCs w:val="24"/>
        </w:rPr>
        <w:t xml:space="preserve">7. </w:t>
      </w:r>
      <w:r>
        <w:rPr>
          <w:rFonts w:ascii="Arial Narrow" w:eastAsia="Arial Narrow" w:hAnsi="Arial Narrow" w:cs="Arial Narrow"/>
          <w:b/>
          <w:sz w:val="24"/>
          <w:szCs w:val="24"/>
        </w:rPr>
        <w:t>C</w:t>
      </w:r>
      <w:r w:rsidR="00E86536">
        <w:rPr>
          <w:rFonts w:ascii="Arial Narrow" w:eastAsia="Arial Narrow" w:hAnsi="Arial Narrow" w:cs="Arial Narrow"/>
          <w:b/>
          <w:sz w:val="24"/>
          <w:szCs w:val="24"/>
        </w:rPr>
        <w:t>ompra de sistema de bocinas para el taller de danza.</w:t>
      </w:r>
    </w:p>
    <w:p w14:paraId="2FB2B66D" w14:textId="471FC6FA" w:rsidR="00E86536"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E86536">
        <w:rPr>
          <w:rFonts w:ascii="Arial Narrow" w:eastAsia="Arial Narrow" w:hAnsi="Arial Narrow" w:cs="Arial Narrow"/>
          <w:b/>
          <w:sz w:val="24"/>
          <w:szCs w:val="24"/>
        </w:rPr>
        <w:t xml:space="preserve">8. </w:t>
      </w:r>
      <w:r>
        <w:rPr>
          <w:rFonts w:ascii="Arial Narrow" w:eastAsia="Arial Narrow" w:hAnsi="Arial Narrow" w:cs="Arial Narrow"/>
          <w:b/>
          <w:sz w:val="24"/>
          <w:szCs w:val="24"/>
        </w:rPr>
        <w:t>R</w:t>
      </w:r>
      <w:r w:rsidR="00E86536">
        <w:rPr>
          <w:rFonts w:ascii="Arial Narrow" w:eastAsia="Arial Narrow" w:hAnsi="Arial Narrow" w:cs="Arial Narrow"/>
          <w:b/>
          <w:sz w:val="24"/>
          <w:szCs w:val="24"/>
        </w:rPr>
        <w:t>euniones de academias de forma estatal.</w:t>
      </w:r>
    </w:p>
    <w:p w14:paraId="6A4C6514" w14:textId="74C35453" w:rsidR="00E86536"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E86536">
        <w:rPr>
          <w:rFonts w:ascii="Arial Narrow" w:eastAsia="Arial Narrow" w:hAnsi="Arial Narrow" w:cs="Arial Narrow"/>
          <w:b/>
          <w:sz w:val="24"/>
          <w:szCs w:val="24"/>
        </w:rPr>
        <w:t xml:space="preserve">9. </w:t>
      </w:r>
      <w:r>
        <w:rPr>
          <w:rFonts w:ascii="Arial Narrow" w:eastAsia="Arial Narrow" w:hAnsi="Arial Narrow" w:cs="Arial Narrow"/>
          <w:b/>
          <w:sz w:val="24"/>
          <w:szCs w:val="24"/>
        </w:rPr>
        <w:t>P</w:t>
      </w:r>
      <w:r w:rsidR="00E86536">
        <w:rPr>
          <w:rFonts w:ascii="Arial Narrow" w:eastAsia="Arial Narrow" w:hAnsi="Arial Narrow" w:cs="Arial Narrow"/>
          <w:b/>
          <w:sz w:val="24"/>
          <w:szCs w:val="24"/>
        </w:rPr>
        <w:t>articipación en el concurso municipal de oratoria obteniendo el segundo lugar.</w:t>
      </w:r>
    </w:p>
    <w:p w14:paraId="37AD9F63" w14:textId="0E66A114" w:rsidR="00647833"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E86536">
        <w:rPr>
          <w:rFonts w:ascii="Arial Narrow" w:eastAsia="Arial Narrow" w:hAnsi="Arial Narrow" w:cs="Arial Narrow"/>
          <w:b/>
          <w:sz w:val="24"/>
          <w:szCs w:val="24"/>
        </w:rPr>
        <w:t xml:space="preserve">10. </w:t>
      </w:r>
      <w:r>
        <w:rPr>
          <w:rFonts w:ascii="Arial Narrow" w:eastAsia="Arial Narrow" w:hAnsi="Arial Narrow" w:cs="Arial Narrow"/>
          <w:b/>
          <w:sz w:val="24"/>
          <w:szCs w:val="24"/>
        </w:rPr>
        <w:t>P</w:t>
      </w:r>
      <w:r w:rsidR="00E86536">
        <w:rPr>
          <w:rFonts w:ascii="Arial Narrow" w:eastAsia="Arial Narrow" w:hAnsi="Arial Narrow" w:cs="Arial Narrow"/>
          <w:b/>
          <w:sz w:val="24"/>
          <w:szCs w:val="24"/>
        </w:rPr>
        <w:t xml:space="preserve">articipación en el </w:t>
      </w:r>
      <w:r>
        <w:rPr>
          <w:rFonts w:ascii="Arial Narrow" w:eastAsia="Arial Narrow" w:hAnsi="Arial Narrow" w:cs="Arial Narrow"/>
          <w:b/>
          <w:sz w:val="24"/>
          <w:szCs w:val="24"/>
        </w:rPr>
        <w:t>concurso</w:t>
      </w:r>
      <w:r w:rsidR="00E86536">
        <w:rPr>
          <w:rFonts w:ascii="Arial Narrow" w:eastAsia="Arial Narrow" w:hAnsi="Arial Narrow" w:cs="Arial Narrow"/>
          <w:b/>
          <w:sz w:val="24"/>
          <w:szCs w:val="24"/>
        </w:rPr>
        <w:t xml:space="preserve"> estatal de declamación obteniendo el primer lugar</w:t>
      </w:r>
      <w:r>
        <w:rPr>
          <w:rFonts w:ascii="Arial Narrow" w:eastAsia="Arial Narrow" w:hAnsi="Arial Narrow" w:cs="Arial Narrow"/>
          <w:b/>
          <w:sz w:val="24"/>
          <w:szCs w:val="24"/>
        </w:rPr>
        <w:t>.</w:t>
      </w:r>
      <w:r w:rsidR="00E86536">
        <w:rPr>
          <w:rFonts w:ascii="Arial Narrow" w:eastAsia="Arial Narrow" w:hAnsi="Arial Narrow" w:cs="Arial Narrow"/>
          <w:b/>
          <w:sz w:val="24"/>
          <w:szCs w:val="24"/>
        </w:rPr>
        <w:t xml:space="preserve"> </w:t>
      </w:r>
    </w:p>
    <w:p w14:paraId="667B5CA3" w14:textId="321182DE" w:rsidR="00E86536"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E86536">
        <w:rPr>
          <w:rFonts w:ascii="Arial Narrow" w:eastAsia="Arial Narrow" w:hAnsi="Arial Narrow" w:cs="Arial Narrow"/>
          <w:b/>
          <w:sz w:val="24"/>
          <w:szCs w:val="24"/>
        </w:rPr>
        <w:t xml:space="preserve">11. </w:t>
      </w:r>
      <w:r>
        <w:rPr>
          <w:rFonts w:ascii="Arial Narrow" w:eastAsia="Arial Narrow" w:hAnsi="Arial Narrow" w:cs="Arial Narrow"/>
          <w:b/>
          <w:sz w:val="24"/>
          <w:szCs w:val="24"/>
        </w:rPr>
        <w:t>P</w:t>
      </w:r>
      <w:r w:rsidR="00E86536">
        <w:rPr>
          <w:rFonts w:ascii="Arial Narrow" w:eastAsia="Arial Narrow" w:hAnsi="Arial Narrow" w:cs="Arial Narrow"/>
          <w:b/>
          <w:sz w:val="24"/>
          <w:szCs w:val="24"/>
        </w:rPr>
        <w:t>articipación en el concurso estatal de filosofía obteniendo el primer lugar.</w:t>
      </w:r>
    </w:p>
    <w:p w14:paraId="78726E5F" w14:textId="71B734F5" w:rsidR="00274F59" w:rsidRDefault="00647833">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r w:rsidR="00E86536">
        <w:rPr>
          <w:rFonts w:ascii="Arial Narrow" w:eastAsia="Arial Narrow" w:hAnsi="Arial Narrow" w:cs="Arial Narrow"/>
          <w:b/>
          <w:sz w:val="24"/>
          <w:szCs w:val="24"/>
        </w:rPr>
        <w:t xml:space="preserve">12. </w:t>
      </w:r>
      <w:r>
        <w:rPr>
          <w:rFonts w:ascii="Arial Narrow" w:eastAsia="Arial Narrow" w:hAnsi="Arial Narrow" w:cs="Arial Narrow"/>
          <w:b/>
          <w:sz w:val="24"/>
          <w:szCs w:val="24"/>
        </w:rPr>
        <w:t>G</w:t>
      </w:r>
      <w:r w:rsidR="00E86536">
        <w:rPr>
          <w:rFonts w:ascii="Arial Narrow" w:eastAsia="Arial Narrow" w:hAnsi="Arial Narrow" w:cs="Arial Narrow"/>
          <w:b/>
          <w:sz w:val="24"/>
          <w:szCs w:val="24"/>
        </w:rPr>
        <w:t xml:space="preserve">estión de 2 podadoras para el área de </w:t>
      </w:r>
      <w:r>
        <w:rPr>
          <w:rFonts w:ascii="Arial Narrow" w:eastAsia="Arial Narrow" w:hAnsi="Arial Narrow" w:cs="Arial Narrow"/>
          <w:b/>
          <w:sz w:val="24"/>
          <w:szCs w:val="24"/>
        </w:rPr>
        <w:t>jardinería</w:t>
      </w:r>
      <w:r w:rsidR="00E86536">
        <w:rPr>
          <w:rFonts w:ascii="Arial Narrow" w:eastAsia="Arial Narrow" w:hAnsi="Arial Narrow" w:cs="Arial Narrow"/>
          <w:b/>
          <w:sz w:val="24"/>
          <w:szCs w:val="24"/>
        </w:rPr>
        <w:t>.</w:t>
      </w:r>
      <w:r w:rsidR="00274F59">
        <w:rPr>
          <w:rFonts w:ascii="Arial Narrow" w:eastAsia="Arial Narrow" w:hAnsi="Arial Narrow" w:cs="Arial Narrow"/>
          <w:b/>
          <w:sz w:val="24"/>
          <w:szCs w:val="24"/>
        </w:rPr>
        <w:br w:type="page"/>
      </w:r>
    </w:p>
    <w:p w14:paraId="7A20E88B" w14:textId="77777777" w:rsidR="008168AE" w:rsidRDefault="008168AE" w:rsidP="008168AE">
      <w:pPr>
        <w:pStyle w:val="Prrafodelista"/>
        <w:spacing w:after="0" w:line="240" w:lineRule="auto"/>
        <w:jc w:val="both"/>
        <w:rPr>
          <w:rFonts w:ascii="Arial Narrow" w:eastAsia="Arial Narrow" w:hAnsi="Arial Narrow" w:cs="Arial Narrow"/>
          <w:b/>
          <w:sz w:val="24"/>
          <w:szCs w:val="24"/>
        </w:rPr>
      </w:pPr>
    </w:p>
    <w:p w14:paraId="1FBBBA9C" w14:textId="1FF82B80" w:rsidR="00274F59" w:rsidRPr="00B35337" w:rsidRDefault="00B858CF" w:rsidP="00B35337">
      <w:pPr>
        <w:pStyle w:val="Prrafodelista"/>
        <w:numPr>
          <w:ilvl w:val="0"/>
          <w:numId w:val="1"/>
        </w:num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Por su grado de importancia, envíe</w:t>
      </w:r>
      <w:r w:rsidR="00274F59">
        <w:rPr>
          <w:rFonts w:ascii="Arial Narrow" w:eastAsia="Arial Narrow" w:hAnsi="Arial Narrow" w:cs="Arial Narrow"/>
          <w:b/>
          <w:sz w:val="24"/>
          <w:szCs w:val="24"/>
        </w:rPr>
        <w:t xml:space="preserve"> la información requerida en las siguientes tablas</w:t>
      </w:r>
      <w:r w:rsidR="00D84F16">
        <w:rPr>
          <w:rFonts w:ascii="Arial Narrow" w:eastAsia="Arial Narrow" w:hAnsi="Arial Narrow" w:cs="Arial Narrow"/>
          <w:b/>
          <w:sz w:val="24"/>
          <w:szCs w:val="24"/>
        </w:rPr>
        <w:t xml:space="preserve"> de contenido</w:t>
      </w:r>
      <w:r w:rsidR="00274F59">
        <w:rPr>
          <w:rFonts w:ascii="Arial Narrow" w:eastAsia="Arial Narrow" w:hAnsi="Arial Narrow" w:cs="Arial Narrow"/>
          <w:b/>
          <w:sz w:val="24"/>
          <w:szCs w:val="24"/>
        </w:rPr>
        <w:t xml:space="preserve"> para su análisis y seguimiento.</w:t>
      </w:r>
      <w:r w:rsidR="00D84F16">
        <w:rPr>
          <w:rFonts w:ascii="Arial Narrow" w:eastAsia="Arial Narrow" w:hAnsi="Arial Narrow" w:cs="Arial Narrow"/>
          <w:b/>
          <w:sz w:val="24"/>
          <w:szCs w:val="24"/>
        </w:rPr>
        <w:t xml:space="preserve"> </w:t>
      </w:r>
    </w:p>
    <w:p w14:paraId="7BC6C4D9" w14:textId="35CDD3EA" w:rsidR="00D84F16" w:rsidRDefault="00D84F16">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D84F16" w:rsidRPr="00D84F16" w14:paraId="6267AAA3" w14:textId="77777777" w:rsidTr="00796981">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137AA063" w14:textId="5FAB652D" w:rsidR="00D84F16" w:rsidRPr="00D84F16" w:rsidRDefault="00B72ABC" w:rsidP="00B72ABC">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La</w:t>
            </w:r>
            <w:r w:rsidR="00D84F16" w:rsidRPr="00D84F16">
              <w:rPr>
                <w:rFonts w:ascii="Arial Narrow" w:eastAsia="Times New Roman" w:hAnsi="Arial Narrow"/>
                <w:b/>
                <w:bCs/>
                <w:color w:val="FFFFFF"/>
              </w:rPr>
              <w:t xml:space="preserve"> UAN </w:t>
            </w:r>
            <w:r>
              <w:rPr>
                <w:rFonts w:ascii="Arial Narrow" w:eastAsia="Times New Roman" w:hAnsi="Arial Narrow"/>
                <w:b/>
                <w:bCs/>
                <w:color w:val="FFFFFF"/>
              </w:rPr>
              <w:t>al S</w:t>
            </w:r>
            <w:r w:rsidRPr="00D84F16">
              <w:rPr>
                <w:rFonts w:ascii="Arial Narrow" w:eastAsia="Times New Roman" w:hAnsi="Arial Narrow"/>
                <w:b/>
                <w:bCs/>
                <w:color w:val="FFFFFF"/>
              </w:rPr>
              <w:t xml:space="preserve">ervicio de la </w:t>
            </w:r>
            <w:r>
              <w:rPr>
                <w:rFonts w:ascii="Arial Narrow" w:eastAsia="Times New Roman" w:hAnsi="Arial Narrow"/>
                <w:b/>
                <w:bCs/>
                <w:color w:val="FFFFFF"/>
              </w:rPr>
              <w:t>S</w:t>
            </w:r>
            <w:r w:rsidRPr="00D84F16">
              <w:rPr>
                <w:rFonts w:ascii="Arial Narrow" w:eastAsia="Times New Roman" w:hAnsi="Arial Narrow"/>
                <w:b/>
                <w:bCs/>
                <w:color w:val="FFFFFF"/>
              </w:rPr>
              <w:t>ociedad</w:t>
            </w:r>
          </w:p>
        </w:tc>
      </w:tr>
      <w:tr w:rsidR="00D84F16" w:rsidRPr="00D84F16" w14:paraId="677BD60D" w14:textId="77777777" w:rsidTr="00E56CE6">
        <w:trPr>
          <w:trHeight w:val="324"/>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3E0A23A7" w14:textId="77777777" w:rsidR="00D84F16" w:rsidRPr="00D84F16" w:rsidRDefault="00D84F16" w:rsidP="00D84F16">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606A1D9" w14:textId="77777777" w:rsidR="00D84F16" w:rsidRPr="00D84F16" w:rsidRDefault="00D84F16" w:rsidP="00D84F16">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D84F16" w:rsidRPr="00D84F16" w14:paraId="469F66C1"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4CF90DC" w14:textId="664ED500"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B35337">
              <w:rPr>
                <w:rFonts w:eastAsia="Times New Roman"/>
                <w:color w:val="000000"/>
              </w:rPr>
              <w:t>Torneos regionales deportivos</w:t>
            </w:r>
          </w:p>
        </w:tc>
        <w:tc>
          <w:tcPr>
            <w:tcW w:w="5245" w:type="dxa"/>
            <w:tcBorders>
              <w:top w:val="nil"/>
              <w:left w:val="nil"/>
              <w:bottom w:val="single" w:sz="4" w:space="0" w:color="auto"/>
              <w:right w:val="single" w:sz="4" w:space="0" w:color="auto"/>
            </w:tcBorders>
            <w:shd w:val="clear" w:color="auto" w:fill="auto"/>
            <w:noWrap/>
            <w:vAlign w:val="bottom"/>
            <w:hideMark/>
          </w:tcPr>
          <w:p w14:paraId="79F4FD1E" w14:textId="7606C55A"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D84F16" w:rsidRPr="00D84F16" w14:paraId="78F55A58"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C35C184" w14:textId="1753F1B6"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B35337">
              <w:rPr>
                <w:rFonts w:eastAsia="Times New Roman"/>
                <w:color w:val="000000"/>
              </w:rPr>
              <w:t xml:space="preserve">Semana cultural </w:t>
            </w:r>
          </w:p>
        </w:tc>
        <w:tc>
          <w:tcPr>
            <w:tcW w:w="5245" w:type="dxa"/>
            <w:tcBorders>
              <w:top w:val="nil"/>
              <w:left w:val="nil"/>
              <w:bottom w:val="single" w:sz="4" w:space="0" w:color="auto"/>
              <w:right w:val="single" w:sz="4" w:space="0" w:color="auto"/>
            </w:tcBorders>
            <w:shd w:val="clear" w:color="auto" w:fill="auto"/>
            <w:noWrap/>
            <w:vAlign w:val="bottom"/>
            <w:hideMark/>
          </w:tcPr>
          <w:p w14:paraId="654DE920" w14:textId="05B07C7C"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D84F16" w:rsidRPr="00D84F16" w14:paraId="49D81D8D"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DAE08BB" w14:textId="45DF708B"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B35337">
              <w:rPr>
                <w:rFonts w:eastAsia="Times New Roman"/>
                <w:color w:val="000000"/>
              </w:rPr>
              <w:t>Curso igualdad de genero</w:t>
            </w:r>
          </w:p>
        </w:tc>
        <w:tc>
          <w:tcPr>
            <w:tcW w:w="5245" w:type="dxa"/>
            <w:tcBorders>
              <w:top w:val="nil"/>
              <w:left w:val="nil"/>
              <w:bottom w:val="single" w:sz="4" w:space="0" w:color="auto"/>
              <w:right w:val="single" w:sz="4" w:space="0" w:color="auto"/>
            </w:tcBorders>
            <w:shd w:val="clear" w:color="auto" w:fill="auto"/>
            <w:noWrap/>
            <w:vAlign w:val="bottom"/>
            <w:hideMark/>
          </w:tcPr>
          <w:p w14:paraId="3891BBA3" w14:textId="5EA44CBB"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D84F16" w:rsidRPr="00D84F16" w14:paraId="30B0C793"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2F2930D" w14:textId="2F2505F4"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B35337">
              <w:rPr>
                <w:rFonts w:eastAsia="Times New Roman"/>
                <w:color w:val="000000"/>
              </w:rPr>
              <w:t>Curso de la CMDH</w:t>
            </w:r>
          </w:p>
        </w:tc>
        <w:tc>
          <w:tcPr>
            <w:tcW w:w="5245" w:type="dxa"/>
            <w:tcBorders>
              <w:top w:val="nil"/>
              <w:left w:val="nil"/>
              <w:bottom w:val="single" w:sz="4" w:space="0" w:color="auto"/>
              <w:right w:val="single" w:sz="4" w:space="0" w:color="auto"/>
            </w:tcBorders>
            <w:shd w:val="clear" w:color="auto" w:fill="auto"/>
            <w:noWrap/>
            <w:vAlign w:val="bottom"/>
            <w:hideMark/>
          </w:tcPr>
          <w:p w14:paraId="2F00119F" w14:textId="602077CD" w:rsidR="00D84F16" w:rsidRPr="00D84F16" w:rsidRDefault="00D84F16" w:rsidP="00D84F16">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bl>
    <w:p w14:paraId="3C77032B" w14:textId="15A19907" w:rsidR="00BE026F" w:rsidRDefault="00BE026F">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796981" w:rsidRPr="00D84F16" w14:paraId="42F0CC65"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3DFD8C01" w14:textId="4B44AFBF" w:rsidR="00796981" w:rsidRPr="00D84F16" w:rsidRDefault="00796981" w:rsidP="00796981">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w:t>
            </w:r>
            <w:r w:rsidRPr="00796981">
              <w:rPr>
                <w:rFonts w:ascii="Arial Narrow" w:eastAsia="Times New Roman" w:hAnsi="Arial Narrow"/>
                <w:b/>
                <w:bCs/>
                <w:color w:val="FFFFFF"/>
              </w:rPr>
              <w:t xml:space="preserve">cciones emprendidas </w:t>
            </w:r>
            <w:r>
              <w:rPr>
                <w:rFonts w:ascii="Arial Narrow" w:eastAsia="Times New Roman" w:hAnsi="Arial Narrow"/>
                <w:b/>
                <w:bCs/>
                <w:color w:val="FFFFFF"/>
              </w:rPr>
              <w:t>por una Cultura de Paz y</w:t>
            </w:r>
            <w:r w:rsidRPr="00796981">
              <w:rPr>
                <w:rFonts w:ascii="Arial Narrow" w:eastAsia="Times New Roman" w:hAnsi="Arial Narrow"/>
                <w:b/>
                <w:bCs/>
                <w:color w:val="FFFFFF"/>
              </w:rPr>
              <w:t xml:space="preserve"> Erradicación de la Violencia de Género</w:t>
            </w:r>
          </w:p>
        </w:tc>
      </w:tr>
      <w:tr w:rsidR="00796981" w:rsidRPr="00D84F16" w14:paraId="07E00DD6" w14:textId="77777777" w:rsidTr="00E56CE6">
        <w:trPr>
          <w:trHeight w:val="43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2ADE03DA"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2468EC6"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B35337" w:rsidRPr="00D84F16" w14:paraId="4D2C68BC"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97F7E4B" w14:textId="4B28A925" w:rsidR="00B35337" w:rsidRPr="00D84F16" w:rsidRDefault="00B35337" w:rsidP="00B35337">
            <w:pPr>
              <w:spacing w:after="0" w:line="240" w:lineRule="auto"/>
              <w:rPr>
                <w:rFonts w:eastAsia="Times New Roman"/>
                <w:color w:val="000000"/>
              </w:rPr>
            </w:pPr>
            <w:r w:rsidRPr="00D84F16">
              <w:rPr>
                <w:rFonts w:eastAsia="Times New Roman"/>
                <w:color w:val="000000"/>
              </w:rPr>
              <w:t> </w:t>
            </w:r>
            <w:r>
              <w:rPr>
                <w:rFonts w:eastAsia="Times New Roman"/>
                <w:color w:val="000000"/>
              </w:rPr>
              <w:t>Curso sobre hábitos de estudio y comunicación asertiva</w:t>
            </w:r>
          </w:p>
        </w:tc>
        <w:tc>
          <w:tcPr>
            <w:tcW w:w="5245" w:type="dxa"/>
            <w:tcBorders>
              <w:top w:val="nil"/>
              <w:left w:val="nil"/>
              <w:bottom w:val="single" w:sz="4" w:space="0" w:color="auto"/>
              <w:right w:val="single" w:sz="4" w:space="0" w:color="auto"/>
            </w:tcBorders>
            <w:shd w:val="clear" w:color="auto" w:fill="auto"/>
            <w:noWrap/>
            <w:vAlign w:val="bottom"/>
            <w:hideMark/>
          </w:tcPr>
          <w:p w14:paraId="6B1CDBE2" w14:textId="58A0D374" w:rsidR="00B35337" w:rsidRPr="00D84F16" w:rsidRDefault="00B35337" w:rsidP="00B35337">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B35337" w:rsidRPr="00D84F16" w14:paraId="60180589"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BBAC30C" w14:textId="4853D666" w:rsidR="00B35337" w:rsidRPr="00D84F16" w:rsidRDefault="00B35337" w:rsidP="00B35337">
            <w:pPr>
              <w:spacing w:after="0" w:line="240" w:lineRule="auto"/>
              <w:rPr>
                <w:rFonts w:eastAsia="Times New Roman"/>
                <w:color w:val="000000"/>
              </w:rPr>
            </w:pPr>
            <w:r w:rsidRPr="00D84F16">
              <w:rPr>
                <w:rFonts w:eastAsia="Times New Roman"/>
                <w:color w:val="000000"/>
              </w:rPr>
              <w:t> </w:t>
            </w:r>
            <w:r>
              <w:rPr>
                <w:rFonts w:eastAsia="Times New Roman"/>
                <w:color w:val="000000"/>
              </w:rPr>
              <w:t>Participación en el curso primeros auxilios psicológico</w:t>
            </w:r>
          </w:p>
        </w:tc>
        <w:tc>
          <w:tcPr>
            <w:tcW w:w="5245" w:type="dxa"/>
            <w:tcBorders>
              <w:top w:val="nil"/>
              <w:left w:val="nil"/>
              <w:bottom w:val="single" w:sz="4" w:space="0" w:color="auto"/>
              <w:right w:val="single" w:sz="4" w:space="0" w:color="auto"/>
            </w:tcBorders>
            <w:shd w:val="clear" w:color="auto" w:fill="auto"/>
            <w:noWrap/>
            <w:vAlign w:val="bottom"/>
            <w:hideMark/>
          </w:tcPr>
          <w:p w14:paraId="06D97988" w14:textId="2CDCFD22" w:rsidR="00B35337" w:rsidRPr="00D84F16" w:rsidRDefault="00B35337" w:rsidP="00B35337">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B35337" w:rsidRPr="00D84F16" w14:paraId="7C59D140"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4993C47" w14:textId="7C8EE87A" w:rsidR="00B35337" w:rsidRPr="00D84F16" w:rsidRDefault="00B35337" w:rsidP="00B35337">
            <w:pPr>
              <w:spacing w:after="0" w:line="240" w:lineRule="auto"/>
              <w:rPr>
                <w:rFonts w:eastAsia="Times New Roman"/>
                <w:color w:val="000000"/>
              </w:rPr>
            </w:pPr>
            <w:r w:rsidRPr="00D84F16">
              <w:rPr>
                <w:rFonts w:eastAsia="Times New Roman"/>
                <w:color w:val="000000"/>
              </w:rPr>
              <w:t> </w:t>
            </w:r>
            <w:r>
              <w:rPr>
                <w:rFonts w:eastAsia="Times New Roman"/>
                <w:color w:val="000000"/>
              </w:rPr>
              <w:t>Participación del Ballet en eventos públicos municipales</w:t>
            </w:r>
          </w:p>
        </w:tc>
        <w:tc>
          <w:tcPr>
            <w:tcW w:w="5245" w:type="dxa"/>
            <w:tcBorders>
              <w:top w:val="nil"/>
              <w:left w:val="nil"/>
              <w:bottom w:val="single" w:sz="4" w:space="0" w:color="auto"/>
              <w:right w:val="single" w:sz="4" w:space="0" w:color="auto"/>
            </w:tcBorders>
            <w:shd w:val="clear" w:color="auto" w:fill="auto"/>
            <w:noWrap/>
            <w:vAlign w:val="bottom"/>
            <w:hideMark/>
          </w:tcPr>
          <w:p w14:paraId="55AA2BA9" w14:textId="4E2CD56F" w:rsidR="00B35337" w:rsidRPr="00D84F16" w:rsidRDefault="00B35337" w:rsidP="00B35337">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de Valle de Banderas</w:t>
            </w:r>
          </w:p>
        </w:tc>
      </w:tr>
    </w:tbl>
    <w:p w14:paraId="5769AEC2" w14:textId="77777777" w:rsidR="00796981" w:rsidRDefault="00796981">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796981" w:rsidRPr="00D84F16" w14:paraId="0BE932FE"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4EFE2117" w14:textId="77777777" w:rsidR="00CA6264" w:rsidRDefault="00CA6264" w:rsidP="00CA6264">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Acciones emprendidas para el</w:t>
            </w:r>
            <w:r w:rsidRPr="00CA6264">
              <w:rPr>
                <w:rFonts w:ascii="Arial Narrow" w:eastAsia="Times New Roman" w:hAnsi="Arial Narrow"/>
                <w:b/>
                <w:bCs/>
                <w:color w:val="FFFFFF"/>
              </w:rPr>
              <w:t xml:space="preserve"> cuidado y protección </w:t>
            </w:r>
            <w:r>
              <w:rPr>
                <w:rFonts w:ascii="Arial Narrow" w:eastAsia="Times New Roman" w:hAnsi="Arial Narrow"/>
                <w:b/>
                <w:bCs/>
                <w:color w:val="FFFFFF"/>
              </w:rPr>
              <w:t>del medio ambiente</w:t>
            </w:r>
          </w:p>
          <w:p w14:paraId="10A458A4" w14:textId="69286D83" w:rsidR="00796981" w:rsidRPr="00D84F16" w:rsidRDefault="00CA6264" w:rsidP="00CA6264">
            <w:pPr>
              <w:spacing w:after="0" w:line="240" w:lineRule="auto"/>
              <w:jc w:val="center"/>
              <w:rPr>
                <w:rFonts w:ascii="Arial Narrow" w:eastAsia="Times New Roman" w:hAnsi="Arial Narrow"/>
                <w:b/>
                <w:bCs/>
                <w:color w:val="FFFFFF"/>
              </w:rPr>
            </w:pPr>
            <w:r w:rsidRPr="00CA6264">
              <w:rPr>
                <w:rFonts w:ascii="Arial Narrow" w:eastAsia="Times New Roman" w:hAnsi="Arial Narrow"/>
                <w:b/>
                <w:bCs/>
                <w:color w:val="FFFFFF"/>
              </w:rPr>
              <w:t xml:space="preserve"> así como la promoción de estilos de vida sostenibles.</w:t>
            </w:r>
          </w:p>
        </w:tc>
      </w:tr>
      <w:tr w:rsidR="00796981" w:rsidRPr="00D84F16" w14:paraId="5889F63A" w14:textId="77777777" w:rsidTr="00E56CE6">
        <w:trPr>
          <w:trHeight w:val="363"/>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0C560295"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5AADCC78"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796981" w:rsidRPr="00D84F16" w14:paraId="5B0EB7BE"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FB7F8B8" w14:textId="45F2EE47" w:rsidR="00796981" w:rsidRPr="00D84F16" w:rsidRDefault="000E0EBA" w:rsidP="00353634">
            <w:pPr>
              <w:spacing w:after="0" w:line="240" w:lineRule="auto"/>
              <w:rPr>
                <w:rFonts w:eastAsia="Times New Roman"/>
                <w:color w:val="000000"/>
              </w:rPr>
            </w:pPr>
            <w:r>
              <w:rPr>
                <w:rFonts w:eastAsia="Times New Roman"/>
                <w:color w:val="000000"/>
              </w:rPr>
              <w:t>Implementación del proyecto “Manejo integral de residuos”</w:t>
            </w:r>
          </w:p>
        </w:tc>
        <w:tc>
          <w:tcPr>
            <w:tcW w:w="5245" w:type="dxa"/>
            <w:tcBorders>
              <w:top w:val="nil"/>
              <w:left w:val="nil"/>
              <w:bottom w:val="single" w:sz="4" w:space="0" w:color="auto"/>
              <w:right w:val="single" w:sz="4" w:space="0" w:color="auto"/>
            </w:tcBorders>
            <w:shd w:val="clear" w:color="auto" w:fill="auto"/>
            <w:noWrap/>
            <w:vAlign w:val="bottom"/>
            <w:hideMark/>
          </w:tcPr>
          <w:p w14:paraId="0FCD8908" w14:textId="4CDE223A"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796981" w:rsidRPr="00D84F16" w14:paraId="0D50D5F9"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EABEAEF" w14:textId="3D677B53" w:rsidR="00796981" w:rsidRPr="00D84F16" w:rsidRDefault="00A7085B" w:rsidP="00353634">
            <w:pPr>
              <w:spacing w:after="0" w:line="240" w:lineRule="auto"/>
              <w:rPr>
                <w:rFonts w:eastAsia="Times New Roman"/>
                <w:color w:val="000000"/>
              </w:rPr>
            </w:pPr>
            <w:r>
              <w:rPr>
                <w:rFonts w:eastAsia="Times New Roman"/>
                <w:color w:val="000000"/>
              </w:rPr>
              <w:t>I</w:t>
            </w:r>
            <w:r w:rsidR="000E0EBA">
              <w:rPr>
                <w:rFonts w:eastAsia="Times New Roman"/>
                <w:color w:val="000000"/>
              </w:rPr>
              <w:t>mplementación el proyecto “Aula, escuela, comunidad”</w:t>
            </w:r>
          </w:p>
        </w:tc>
        <w:tc>
          <w:tcPr>
            <w:tcW w:w="5245" w:type="dxa"/>
            <w:tcBorders>
              <w:top w:val="nil"/>
              <w:left w:val="nil"/>
              <w:bottom w:val="single" w:sz="4" w:space="0" w:color="auto"/>
              <w:right w:val="single" w:sz="4" w:space="0" w:color="auto"/>
            </w:tcBorders>
            <w:shd w:val="clear" w:color="auto" w:fill="auto"/>
            <w:noWrap/>
            <w:vAlign w:val="bottom"/>
            <w:hideMark/>
          </w:tcPr>
          <w:p w14:paraId="0460B6C8" w14:textId="00D3E24B"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796981" w:rsidRPr="00D84F16" w14:paraId="71CB3E60"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12D7796" w14:textId="7912EA87" w:rsidR="00796981" w:rsidRPr="00D84F16" w:rsidRDefault="0016201A" w:rsidP="00353634">
            <w:pPr>
              <w:spacing w:after="0" w:line="240" w:lineRule="auto"/>
              <w:rPr>
                <w:rFonts w:eastAsia="Times New Roman"/>
                <w:color w:val="000000"/>
              </w:rPr>
            </w:pPr>
            <w:r>
              <w:rPr>
                <w:rFonts w:eastAsia="Times New Roman"/>
                <w:color w:val="000000"/>
              </w:rPr>
              <w:t>Colocación de dos contenedores para captación de PET</w:t>
            </w:r>
          </w:p>
        </w:tc>
        <w:tc>
          <w:tcPr>
            <w:tcW w:w="5245" w:type="dxa"/>
            <w:tcBorders>
              <w:top w:val="nil"/>
              <w:left w:val="nil"/>
              <w:bottom w:val="single" w:sz="4" w:space="0" w:color="auto"/>
              <w:right w:val="single" w:sz="4" w:space="0" w:color="auto"/>
            </w:tcBorders>
            <w:shd w:val="clear" w:color="auto" w:fill="auto"/>
            <w:noWrap/>
            <w:vAlign w:val="bottom"/>
            <w:hideMark/>
          </w:tcPr>
          <w:p w14:paraId="7851B64A" w14:textId="5B9CF4D7"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796981" w:rsidRPr="00D84F16" w14:paraId="210097F0"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D24CEB4" w14:textId="51814250" w:rsidR="00796981" w:rsidRPr="00D84F16" w:rsidRDefault="0016201A" w:rsidP="00353634">
            <w:pPr>
              <w:spacing w:after="0" w:line="240" w:lineRule="auto"/>
              <w:rPr>
                <w:rFonts w:eastAsia="Times New Roman"/>
                <w:color w:val="000000"/>
              </w:rPr>
            </w:pPr>
            <w:r>
              <w:rPr>
                <w:rFonts w:eastAsia="Times New Roman"/>
                <w:color w:val="000000"/>
              </w:rPr>
              <w:t>Implementación del taller de reciclaje impartido por la asociación “Entre amigos”.</w:t>
            </w:r>
          </w:p>
        </w:tc>
        <w:tc>
          <w:tcPr>
            <w:tcW w:w="5245" w:type="dxa"/>
            <w:tcBorders>
              <w:top w:val="nil"/>
              <w:left w:val="nil"/>
              <w:bottom w:val="single" w:sz="4" w:space="0" w:color="auto"/>
              <w:right w:val="single" w:sz="4" w:space="0" w:color="auto"/>
            </w:tcBorders>
            <w:shd w:val="clear" w:color="auto" w:fill="auto"/>
            <w:noWrap/>
            <w:vAlign w:val="bottom"/>
            <w:hideMark/>
          </w:tcPr>
          <w:p w14:paraId="281AA389" w14:textId="2F69D2A5"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bl>
    <w:p w14:paraId="290F7879" w14:textId="1411B6E3" w:rsidR="00B72ABC" w:rsidRDefault="00B72ABC" w:rsidP="00BE026F">
      <w:pPr>
        <w:spacing w:after="0" w:line="240" w:lineRule="auto"/>
        <w:jc w:val="both"/>
        <w:rPr>
          <w:rFonts w:ascii="Arial Narrow" w:eastAsia="Arial Narrow" w:hAnsi="Arial Narrow" w:cs="Arial Narrow"/>
          <w:b/>
          <w:sz w:val="24"/>
          <w:szCs w:val="24"/>
        </w:rPr>
      </w:pPr>
    </w:p>
    <w:p w14:paraId="4369357F" w14:textId="77777777" w:rsidR="00B72ABC" w:rsidRDefault="00B72ABC"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B72ABC" w:rsidRPr="00D84F16" w14:paraId="041C8A1B"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737900B1" w14:textId="47A27534" w:rsidR="00B72ABC" w:rsidRPr="00D84F16" w:rsidRDefault="00B72ABC" w:rsidP="00E56CE6">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 xml:space="preserve">Acciones emprendidas para el </w:t>
            </w:r>
            <w:r w:rsidR="002672BE">
              <w:rPr>
                <w:rFonts w:ascii="Arial Narrow" w:eastAsia="Times New Roman" w:hAnsi="Arial Narrow"/>
                <w:b/>
                <w:bCs/>
                <w:color w:val="FFFFFF"/>
              </w:rPr>
              <w:t xml:space="preserve">fomentar </w:t>
            </w:r>
            <w:r w:rsidR="00E56CE6">
              <w:rPr>
                <w:rFonts w:ascii="Arial Narrow" w:eastAsia="Times New Roman" w:hAnsi="Arial Narrow"/>
                <w:b/>
                <w:bCs/>
                <w:color w:val="FFFFFF"/>
              </w:rPr>
              <w:t>la Diversidad y la Inclusión Social</w:t>
            </w:r>
          </w:p>
        </w:tc>
      </w:tr>
      <w:tr w:rsidR="00B72ABC" w:rsidRPr="00D84F16" w14:paraId="28B917BF" w14:textId="77777777" w:rsidTr="00E56CE6">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55EACE67" w14:textId="77777777" w:rsidR="00B72ABC" w:rsidRPr="00D84F16" w:rsidRDefault="00B72ABC"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BFD1FC8" w14:textId="77777777" w:rsidR="00B72ABC" w:rsidRPr="00D84F16" w:rsidRDefault="00B72ABC"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B72ABC" w:rsidRPr="00D84F16" w14:paraId="4934452A"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FD0B6ED" w14:textId="599E5B28" w:rsidR="00B72ABC" w:rsidRPr="00D84F16" w:rsidRDefault="00B72ABC" w:rsidP="00353634">
            <w:pPr>
              <w:spacing w:after="0" w:line="240" w:lineRule="auto"/>
              <w:rPr>
                <w:rFonts w:eastAsia="Times New Roman"/>
                <w:color w:val="000000"/>
              </w:rPr>
            </w:pPr>
            <w:r w:rsidRPr="00D84F16">
              <w:rPr>
                <w:rFonts w:eastAsia="Times New Roman"/>
                <w:color w:val="000000"/>
              </w:rPr>
              <w:t> </w:t>
            </w:r>
            <w:r w:rsidR="004A5D3A">
              <w:rPr>
                <w:rFonts w:eastAsia="Times New Roman"/>
                <w:color w:val="000000"/>
              </w:rPr>
              <w:t>Participación en el programa conecta Nayarit con tus emociones</w:t>
            </w:r>
          </w:p>
        </w:tc>
        <w:tc>
          <w:tcPr>
            <w:tcW w:w="5245" w:type="dxa"/>
            <w:tcBorders>
              <w:top w:val="nil"/>
              <w:left w:val="nil"/>
              <w:bottom w:val="single" w:sz="4" w:space="0" w:color="auto"/>
              <w:right w:val="single" w:sz="4" w:space="0" w:color="auto"/>
            </w:tcBorders>
            <w:shd w:val="clear" w:color="auto" w:fill="auto"/>
            <w:noWrap/>
            <w:vAlign w:val="bottom"/>
            <w:hideMark/>
          </w:tcPr>
          <w:p w14:paraId="6506994E" w14:textId="09C2D086" w:rsidR="00B72ABC" w:rsidRPr="00D84F16" w:rsidRDefault="00B72ABC"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B72ABC" w:rsidRPr="00D84F16" w14:paraId="52C6D648"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54E3173" w14:textId="0B2FCADA" w:rsidR="00B72ABC" w:rsidRPr="00D84F16" w:rsidRDefault="00B72ABC" w:rsidP="00353634">
            <w:pPr>
              <w:spacing w:after="0" w:line="240" w:lineRule="auto"/>
              <w:rPr>
                <w:rFonts w:eastAsia="Times New Roman"/>
                <w:color w:val="000000"/>
              </w:rPr>
            </w:pPr>
            <w:r w:rsidRPr="00D84F16">
              <w:rPr>
                <w:rFonts w:eastAsia="Times New Roman"/>
                <w:color w:val="000000"/>
              </w:rPr>
              <w:t> </w:t>
            </w:r>
            <w:r w:rsidR="004A5D3A">
              <w:rPr>
                <w:rFonts w:eastAsia="Times New Roman"/>
                <w:color w:val="000000"/>
              </w:rPr>
              <w:t>Conmemoración del día Internacional de la Mujer</w:t>
            </w:r>
          </w:p>
        </w:tc>
        <w:tc>
          <w:tcPr>
            <w:tcW w:w="5245" w:type="dxa"/>
            <w:tcBorders>
              <w:top w:val="nil"/>
              <w:left w:val="nil"/>
              <w:bottom w:val="single" w:sz="4" w:space="0" w:color="auto"/>
              <w:right w:val="single" w:sz="4" w:space="0" w:color="auto"/>
            </w:tcBorders>
            <w:shd w:val="clear" w:color="auto" w:fill="auto"/>
            <w:noWrap/>
            <w:vAlign w:val="bottom"/>
            <w:hideMark/>
          </w:tcPr>
          <w:p w14:paraId="53CBF6C5" w14:textId="11C64A39" w:rsidR="00B72ABC" w:rsidRPr="00D84F16" w:rsidRDefault="00B72ABC"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bl>
    <w:p w14:paraId="6369CD05" w14:textId="5552AB91" w:rsidR="00796981" w:rsidRDefault="00796981" w:rsidP="00BE026F">
      <w:pPr>
        <w:spacing w:after="0" w:line="240" w:lineRule="auto"/>
        <w:jc w:val="both"/>
        <w:rPr>
          <w:rFonts w:ascii="Arial Narrow" w:eastAsia="Arial Narrow" w:hAnsi="Arial Narrow" w:cs="Arial Narrow"/>
          <w:b/>
          <w:sz w:val="24"/>
          <w:szCs w:val="24"/>
        </w:rPr>
      </w:pPr>
    </w:p>
    <w:p w14:paraId="5F8CC100" w14:textId="77777777" w:rsidR="00B72ABC" w:rsidRDefault="00B72ABC"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257BE0" w:rsidRPr="00D84F16" w14:paraId="019A392E"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58D86B53" w14:textId="6149BC29" w:rsidR="00257BE0" w:rsidRPr="00D84F16" w:rsidRDefault="00257BE0" w:rsidP="009F218F">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lastRenderedPageBreak/>
              <w:t>Acciones emprendidas para el f</w:t>
            </w:r>
            <w:r w:rsidR="009F218F">
              <w:rPr>
                <w:rFonts w:ascii="Arial Narrow" w:eastAsia="Times New Roman" w:hAnsi="Arial Narrow"/>
                <w:b/>
                <w:bCs/>
                <w:color w:val="FFFFFF"/>
              </w:rPr>
              <w:t>omento de las vocaciones científicas</w:t>
            </w:r>
          </w:p>
        </w:tc>
      </w:tr>
      <w:tr w:rsidR="00257BE0" w:rsidRPr="00D84F16" w14:paraId="47F42FDC" w14:textId="77777777" w:rsidTr="00353634">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14904E04" w14:textId="77777777" w:rsidR="00257BE0" w:rsidRPr="00D84F16" w:rsidRDefault="00257BE0"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7F0D9AAF" w14:textId="77777777" w:rsidR="00257BE0" w:rsidRPr="00D84F16" w:rsidRDefault="00257BE0"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257BE0" w:rsidRPr="00D84F16" w14:paraId="140CD6A3"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DDCEBF3" w14:textId="7C7FF383"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4A5D3A">
              <w:rPr>
                <w:rFonts w:eastAsia="Times New Roman"/>
                <w:color w:val="000000"/>
              </w:rPr>
              <w:t>Participación en el foro “La Mujer, la Niña y la Ciencia”</w:t>
            </w:r>
          </w:p>
        </w:tc>
        <w:tc>
          <w:tcPr>
            <w:tcW w:w="5245" w:type="dxa"/>
            <w:tcBorders>
              <w:top w:val="nil"/>
              <w:left w:val="nil"/>
              <w:bottom w:val="single" w:sz="4" w:space="0" w:color="auto"/>
              <w:right w:val="single" w:sz="4" w:space="0" w:color="auto"/>
            </w:tcBorders>
            <w:shd w:val="clear" w:color="auto" w:fill="auto"/>
            <w:noWrap/>
            <w:vAlign w:val="bottom"/>
            <w:hideMark/>
          </w:tcPr>
          <w:p w14:paraId="1F54D219" w14:textId="7F1A2041"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257BE0" w:rsidRPr="00D84F16" w14:paraId="4756A8F5"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B92DE9E" w14:textId="5832845F"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4A5D3A">
              <w:rPr>
                <w:rFonts w:eastAsia="Times New Roman"/>
                <w:color w:val="000000"/>
              </w:rPr>
              <w:t>Participación en el Programa Explora 2023</w:t>
            </w:r>
          </w:p>
        </w:tc>
        <w:tc>
          <w:tcPr>
            <w:tcW w:w="5245" w:type="dxa"/>
            <w:tcBorders>
              <w:top w:val="nil"/>
              <w:left w:val="nil"/>
              <w:bottom w:val="single" w:sz="4" w:space="0" w:color="auto"/>
              <w:right w:val="single" w:sz="4" w:space="0" w:color="auto"/>
            </w:tcBorders>
            <w:shd w:val="clear" w:color="auto" w:fill="auto"/>
            <w:noWrap/>
            <w:vAlign w:val="bottom"/>
            <w:hideMark/>
          </w:tcPr>
          <w:p w14:paraId="5C731E1A" w14:textId="28545C9E"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r w:rsidR="00257BE0" w:rsidRPr="00D84F16" w14:paraId="237A43F2"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4FAD761" w14:textId="21F5DE12"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4A5D3A">
              <w:rPr>
                <w:rFonts w:eastAsia="Times New Roman"/>
                <w:color w:val="000000"/>
              </w:rPr>
              <w:t>Participación en la observación segura de los eclipses</w:t>
            </w:r>
          </w:p>
        </w:tc>
        <w:tc>
          <w:tcPr>
            <w:tcW w:w="5245" w:type="dxa"/>
            <w:tcBorders>
              <w:top w:val="nil"/>
              <w:left w:val="nil"/>
              <w:bottom w:val="single" w:sz="4" w:space="0" w:color="auto"/>
              <w:right w:val="single" w:sz="4" w:space="0" w:color="auto"/>
            </w:tcBorders>
            <w:shd w:val="clear" w:color="auto" w:fill="auto"/>
            <w:noWrap/>
            <w:vAlign w:val="bottom"/>
            <w:hideMark/>
          </w:tcPr>
          <w:p w14:paraId="46256401" w14:textId="4771EEBE"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estudiantil de la UAP 10</w:t>
            </w:r>
          </w:p>
        </w:tc>
      </w:tr>
    </w:tbl>
    <w:p w14:paraId="3F735AAA" w14:textId="77777777" w:rsidR="00327744" w:rsidRDefault="00327744"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327744" w:rsidRPr="00D84F16" w14:paraId="0E9ADF70"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429FFC32" w14:textId="4E972B9C" w:rsidR="00327744" w:rsidRPr="00D84F16" w:rsidRDefault="00327744" w:rsidP="00327744">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 xml:space="preserve">Participación activa en brigadas universitarias en atención a </w:t>
            </w:r>
            <w:r w:rsidRPr="00327744">
              <w:rPr>
                <w:rFonts w:ascii="Arial Narrow" w:eastAsia="Times New Roman" w:hAnsi="Arial Narrow"/>
                <w:b/>
                <w:bCs/>
                <w:color w:val="FFFFFF"/>
              </w:rPr>
              <w:t xml:space="preserve">problemáticas sociales </w:t>
            </w:r>
          </w:p>
        </w:tc>
      </w:tr>
      <w:tr w:rsidR="00327744" w:rsidRPr="00D84F16" w14:paraId="50F85B40" w14:textId="77777777" w:rsidTr="00353634">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667A73EC" w14:textId="77777777" w:rsidR="00327744" w:rsidRPr="00D84F16" w:rsidRDefault="00327744"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02BE1355" w14:textId="77777777" w:rsidR="00327744" w:rsidRPr="00D84F16" w:rsidRDefault="00327744"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327744" w:rsidRPr="00D84F16" w14:paraId="6239CB37"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2D18902" w14:textId="7714E392" w:rsidR="00327744" w:rsidRPr="00D84F16" w:rsidRDefault="00327744" w:rsidP="00353634">
            <w:pPr>
              <w:spacing w:after="0" w:line="240" w:lineRule="auto"/>
              <w:rPr>
                <w:rFonts w:eastAsia="Times New Roman"/>
                <w:color w:val="000000"/>
              </w:rPr>
            </w:pPr>
            <w:r w:rsidRPr="00D84F16">
              <w:rPr>
                <w:rFonts w:eastAsia="Times New Roman"/>
                <w:color w:val="000000"/>
              </w:rPr>
              <w:t> </w:t>
            </w:r>
            <w:r w:rsidR="004A5D3A">
              <w:rPr>
                <w:rFonts w:eastAsia="Times New Roman"/>
                <w:color w:val="000000"/>
              </w:rPr>
              <w:t>Brigada de limpieza de parques de la localidad de Valle de Banderas.</w:t>
            </w:r>
          </w:p>
        </w:tc>
        <w:tc>
          <w:tcPr>
            <w:tcW w:w="5245" w:type="dxa"/>
            <w:tcBorders>
              <w:top w:val="nil"/>
              <w:left w:val="nil"/>
              <w:bottom w:val="single" w:sz="4" w:space="0" w:color="auto"/>
              <w:right w:val="single" w:sz="4" w:space="0" w:color="auto"/>
            </w:tcBorders>
            <w:shd w:val="clear" w:color="auto" w:fill="auto"/>
            <w:noWrap/>
            <w:vAlign w:val="bottom"/>
            <w:hideMark/>
          </w:tcPr>
          <w:p w14:paraId="1B81EBA5" w14:textId="3C0FEE08" w:rsidR="00327744" w:rsidRPr="00D84F16" w:rsidRDefault="00327744" w:rsidP="00353634">
            <w:pPr>
              <w:spacing w:after="0" w:line="240" w:lineRule="auto"/>
              <w:rPr>
                <w:rFonts w:eastAsia="Times New Roman"/>
                <w:color w:val="000000"/>
              </w:rPr>
            </w:pPr>
            <w:r w:rsidRPr="00D84F16">
              <w:rPr>
                <w:rFonts w:eastAsia="Times New Roman"/>
                <w:color w:val="000000"/>
              </w:rPr>
              <w:t> </w:t>
            </w:r>
            <w:r w:rsidR="00934C2B">
              <w:rPr>
                <w:rFonts w:eastAsia="Times New Roman"/>
                <w:color w:val="000000"/>
              </w:rPr>
              <w:t>Comunidad de Valle de Banderas</w:t>
            </w:r>
          </w:p>
        </w:tc>
      </w:tr>
    </w:tbl>
    <w:p w14:paraId="3CE56F04" w14:textId="77777777" w:rsidR="00327744" w:rsidRDefault="00327744" w:rsidP="00BE026F">
      <w:pPr>
        <w:spacing w:after="0" w:line="240" w:lineRule="auto"/>
        <w:jc w:val="both"/>
        <w:rPr>
          <w:rFonts w:ascii="Arial Narrow" w:eastAsia="Arial Narrow" w:hAnsi="Arial Narrow" w:cs="Arial Narrow"/>
          <w:b/>
          <w:sz w:val="24"/>
          <w:szCs w:val="24"/>
        </w:rPr>
      </w:pPr>
    </w:p>
    <w:p w14:paraId="7EA1FEB0" w14:textId="77777777" w:rsidR="00B72ABC" w:rsidRDefault="00B72ABC" w:rsidP="00BE026F">
      <w:pPr>
        <w:spacing w:after="0" w:line="240" w:lineRule="auto"/>
        <w:jc w:val="both"/>
        <w:rPr>
          <w:rFonts w:ascii="Arial Narrow" w:eastAsia="Arial Narrow" w:hAnsi="Arial Narrow" w:cs="Arial Narrow"/>
          <w:b/>
          <w:sz w:val="24"/>
          <w:szCs w:val="24"/>
        </w:rPr>
      </w:pPr>
    </w:p>
    <w:p w14:paraId="3BF41587" w14:textId="77777777" w:rsidR="00954795" w:rsidRDefault="00954795" w:rsidP="00BE026F">
      <w:pPr>
        <w:spacing w:after="0" w:line="240" w:lineRule="auto"/>
        <w:jc w:val="both"/>
        <w:rPr>
          <w:rFonts w:ascii="Arial Narrow" w:eastAsia="Arial Narrow" w:hAnsi="Arial Narrow" w:cs="Arial Narrow"/>
          <w:b/>
          <w:sz w:val="24"/>
          <w:szCs w:val="24"/>
        </w:rPr>
      </w:pPr>
    </w:p>
    <w:p w14:paraId="50F72946" w14:textId="77777777" w:rsidR="00954795" w:rsidRDefault="00954795" w:rsidP="00BE026F">
      <w:pPr>
        <w:spacing w:after="0" w:line="240" w:lineRule="auto"/>
        <w:jc w:val="both"/>
        <w:rPr>
          <w:rFonts w:ascii="Arial Narrow" w:eastAsia="Arial Narrow" w:hAnsi="Arial Narrow" w:cs="Arial Narrow"/>
          <w:b/>
          <w:sz w:val="24"/>
          <w:szCs w:val="24"/>
        </w:rPr>
      </w:pPr>
    </w:p>
    <w:p w14:paraId="0A6B84C7" w14:textId="77777777" w:rsidR="00954795" w:rsidRDefault="00954795" w:rsidP="00BE026F">
      <w:pPr>
        <w:spacing w:after="0" w:line="240" w:lineRule="auto"/>
        <w:jc w:val="both"/>
        <w:rPr>
          <w:rFonts w:ascii="Arial Narrow" w:eastAsia="Arial Narrow" w:hAnsi="Arial Narrow" w:cs="Arial Narrow"/>
          <w:b/>
          <w:sz w:val="24"/>
          <w:szCs w:val="24"/>
        </w:rPr>
      </w:pPr>
    </w:p>
    <w:p w14:paraId="55FF77CE" w14:textId="77777777" w:rsidR="00954795" w:rsidRDefault="00954795" w:rsidP="00BE026F">
      <w:pPr>
        <w:spacing w:after="0" w:line="240" w:lineRule="auto"/>
        <w:jc w:val="both"/>
        <w:rPr>
          <w:rFonts w:ascii="Arial Narrow" w:eastAsia="Arial Narrow" w:hAnsi="Arial Narrow" w:cs="Arial Narrow"/>
          <w:b/>
          <w:sz w:val="24"/>
          <w:szCs w:val="24"/>
        </w:rPr>
      </w:pPr>
    </w:p>
    <w:p w14:paraId="60DF047C" w14:textId="77777777" w:rsidR="00954795" w:rsidRDefault="00954795" w:rsidP="00BE026F">
      <w:pPr>
        <w:spacing w:after="0" w:line="240" w:lineRule="auto"/>
        <w:jc w:val="both"/>
        <w:rPr>
          <w:rFonts w:ascii="Arial Narrow" w:eastAsia="Arial Narrow" w:hAnsi="Arial Narrow" w:cs="Arial Narrow"/>
          <w:b/>
          <w:sz w:val="24"/>
          <w:szCs w:val="24"/>
        </w:rPr>
      </w:pPr>
    </w:p>
    <w:p w14:paraId="51B9A79A" w14:textId="77777777" w:rsidR="00954795" w:rsidRDefault="00954795" w:rsidP="00BE026F">
      <w:pPr>
        <w:spacing w:after="0" w:line="240" w:lineRule="auto"/>
        <w:jc w:val="both"/>
        <w:rPr>
          <w:rFonts w:ascii="Arial Narrow" w:eastAsia="Arial Narrow" w:hAnsi="Arial Narrow" w:cs="Arial Narrow"/>
          <w:b/>
          <w:sz w:val="24"/>
          <w:szCs w:val="24"/>
        </w:rPr>
      </w:pPr>
    </w:p>
    <w:p w14:paraId="1FDFAF6B" w14:textId="77777777" w:rsidR="00954795" w:rsidRDefault="00954795" w:rsidP="00BE026F">
      <w:pPr>
        <w:spacing w:after="0" w:line="240" w:lineRule="auto"/>
        <w:jc w:val="both"/>
        <w:rPr>
          <w:rFonts w:ascii="Arial Narrow" w:eastAsia="Arial Narrow" w:hAnsi="Arial Narrow" w:cs="Arial Narrow"/>
          <w:b/>
          <w:sz w:val="24"/>
          <w:szCs w:val="24"/>
        </w:rPr>
      </w:pPr>
    </w:p>
    <w:p w14:paraId="7792F4FB" w14:textId="77777777" w:rsidR="00954795" w:rsidRDefault="00954795" w:rsidP="00BE026F">
      <w:pPr>
        <w:spacing w:after="0" w:line="240" w:lineRule="auto"/>
        <w:jc w:val="both"/>
        <w:rPr>
          <w:rFonts w:ascii="Arial Narrow" w:eastAsia="Arial Narrow" w:hAnsi="Arial Narrow" w:cs="Arial Narrow"/>
          <w:b/>
          <w:sz w:val="24"/>
          <w:szCs w:val="24"/>
        </w:rPr>
      </w:pPr>
    </w:p>
    <w:p w14:paraId="68E86C06" w14:textId="77777777" w:rsidR="00954795" w:rsidRDefault="00954795" w:rsidP="00BE026F">
      <w:pPr>
        <w:spacing w:after="0" w:line="240" w:lineRule="auto"/>
        <w:jc w:val="both"/>
        <w:rPr>
          <w:rFonts w:ascii="Arial Narrow" w:eastAsia="Arial Narrow" w:hAnsi="Arial Narrow" w:cs="Arial Narrow"/>
          <w:b/>
          <w:sz w:val="24"/>
          <w:szCs w:val="24"/>
        </w:rPr>
      </w:pPr>
    </w:p>
    <w:p w14:paraId="088506CA" w14:textId="77777777" w:rsidR="00954795" w:rsidRDefault="00954795" w:rsidP="00BE026F">
      <w:pPr>
        <w:spacing w:after="0" w:line="240" w:lineRule="auto"/>
        <w:jc w:val="both"/>
        <w:rPr>
          <w:rFonts w:ascii="Arial Narrow" w:eastAsia="Arial Narrow" w:hAnsi="Arial Narrow" w:cs="Arial Narrow"/>
          <w:b/>
          <w:sz w:val="24"/>
          <w:szCs w:val="24"/>
        </w:rPr>
      </w:pPr>
    </w:p>
    <w:p w14:paraId="37E19578" w14:textId="77777777" w:rsidR="00954795" w:rsidRDefault="00954795" w:rsidP="00BE026F">
      <w:pPr>
        <w:spacing w:after="0" w:line="240" w:lineRule="auto"/>
        <w:jc w:val="both"/>
        <w:rPr>
          <w:rFonts w:ascii="Arial Narrow" w:eastAsia="Arial Narrow" w:hAnsi="Arial Narrow" w:cs="Arial Narrow"/>
          <w:b/>
          <w:sz w:val="24"/>
          <w:szCs w:val="24"/>
        </w:rPr>
      </w:pPr>
    </w:p>
    <w:p w14:paraId="1DEE5EEE" w14:textId="77777777" w:rsidR="00954795" w:rsidRDefault="00954795" w:rsidP="00BE026F">
      <w:pPr>
        <w:spacing w:after="0" w:line="240" w:lineRule="auto"/>
        <w:jc w:val="both"/>
        <w:rPr>
          <w:rFonts w:ascii="Arial Narrow" w:eastAsia="Arial Narrow" w:hAnsi="Arial Narrow" w:cs="Arial Narrow"/>
          <w:b/>
          <w:sz w:val="24"/>
          <w:szCs w:val="24"/>
        </w:rPr>
      </w:pPr>
    </w:p>
    <w:p w14:paraId="4B516F7E" w14:textId="77777777" w:rsidR="00954795" w:rsidRDefault="00954795" w:rsidP="00BE026F">
      <w:pPr>
        <w:spacing w:after="0" w:line="240" w:lineRule="auto"/>
        <w:jc w:val="both"/>
        <w:rPr>
          <w:rFonts w:ascii="Arial Narrow" w:eastAsia="Arial Narrow" w:hAnsi="Arial Narrow" w:cs="Arial Narrow"/>
          <w:b/>
          <w:sz w:val="24"/>
          <w:szCs w:val="24"/>
        </w:rPr>
      </w:pPr>
    </w:p>
    <w:p w14:paraId="3D3C7B1F" w14:textId="77777777" w:rsidR="00954795" w:rsidRDefault="00954795" w:rsidP="00BE026F">
      <w:pPr>
        <w:spacing w:after="0" w:line="240" w:lineRule="auto"/>
        <w:jc w:val="both"/>
        <w:rPr>
          <w:rFonts w:ascii="Arial Narrow" w:eastAsia="Arial Narrow" w:hAnsi="Arial Narrow" w:cs="Arial Narrow"/>
          <w:b/>
          <w:sz w:val="24"/>
          <w:szCs w:val="24"/>
        </w:rPr>
      </w:pPr>
    </w:p>
    <w:p w14:paraId="0B4C1934" w14:textId="77777777" w:rsidR="00954795" w:rsidRDefault="00954795" w:rsidP="00BE026F">
      <w:pPr>
        <w:spacing w:after="0" w:line="240" w:lineRule="auto"/>
        <w:jc w:val="both"/>
        <w:rPr>
          <w:rFonts w:ascii="Arial Narrow" w:eastAsia="Arial Narrow" w:hAnsi="Arial Narrow" w:cs="Arial Narrow"/>
          <w:b/>
          <w:sz w:val="24"/>
          <w:szCs w:val="24"/>
        </w:rPr>
      </w:pPr>
    </w:p>
    <w:p w14:paraId="3304B156" w14:textId="77777777" w:rsidR="00954795" w:rsidRDefault="00954795" w:rsidP="00BE026F">
      <w:pPr>
        <w:spacing w:after="0" w:line="240" w:lineRule="auto"/>
        <w:jc w:val="both"/>
        <w:rPr>
          <w:rFonts w:ascii="Arial Narrow" w:eastAsia="Arial Narrow" w:hAnsi="Arial Narrow" w:cs="Arial Narrow"/>
          <w:b/>
          <w:sz w:val="24"/>
          <w:szCs w:val="24"/>
        </w:rPr>
      </w:pPr>
    </w:p>
    <w:p w14:paraId="56EE062B" w14:textId="77777777" w:rsidR="00954795" w:rsidRDefault="00954795" w:rsidP="00BE026F">
      <w:pPr>
        <w:spacing w:after="0" w:line="240" w:lineRule="auto"/>
        <w:jc w:val="both"/>
        <w:rPr>
          <w:rFonts w:ascii="Arial Narrow" w:eastAsia="Arial Narrow" w:hAnsi="Arial Narrow" w:cs="Arial Narrow"/>
          <w:b/>
          <w:sz w:val="24"/>
          <w:szCs w:val="24"/>
        </w:rPr>
      </w:pPr>
    </w:p>
    <w:p w14:paraId="440F0FFA" w14:textId="77777777" w:rsidR="00954795" w:rsidRDefault="00954795" w:rsidP="00BE026F">
      <w:pPr>
        <w:spacing w:after="0" w:line="240" w:lineRule="auto"/>
        <w:jc w:val="both"/>
        <w:rPr>
          <w:rFonts w:ascii="Arial Narrow" w:eastAsia="Arial Narrow" w:hAnsi="Arial Narrow" w:cs="Arial Narrow"/>
          <w:b/>
          <w:sz w:val="24"/>
          <w:szCs w:val="24"/>
        </w:rPr>
      </w:pPr>
    </w:p>
    <w:p w14:paraId="355243A0" w14:textId="77777777" w:rsidR="00954795" w:rsidRDefault="00954795" w:rsidP="00BE026F">
      <w:pPr>
        <w:spacing w:after="0" w:line="240" w:lineRule="auto"/>
        <w:jc w:val="both"/>
        <w:rPr>
          <w:rFonts w:ascii="Arial Narrow" w:eastAsia="Arial Narrow" w:hAnsi="Arial Narrow" w:cs="Arial Narrow"/>
          <w:b/>
          <w:sz w:val="24"/>
          <w:szCs w:val="24"/>
        </w:rPr>
      </w:pPr>
    </w:p>
    <w:p w14:paraId="03234C3A" w14:textId="77777777" w:rsidR="00954795" w:rsidRDefault="00954795" w:rsidP="00BE026F">
      <w:pPr>
        <w:spacing w:after="0" w:line="240" w:lineRule="auto"/>
        <w:jc w:val="both"/>
        <w:rPr>
          <w:rFonts w:ascii="Arial Narrow" w:eastAsia="Arial Narrow" w:hAnsi="Arial Narrow" w:cs="Arial Narrow"/>
          <w:b/>
          <w:sz w:val="24"/>
          <w:szCs w:val="24"/>
        </w:rPr>
      </w:pPr>
    </w:p>
    <w:p w14:paraId="5A3299C8" w14:textId="77777777" w:rsidR="00954795" w:rsidRDefault="00954795" w:rsidP="00BE026F">
      <w:pPr>
        <w:spacing w:after="0" w:line="240" w:lineRule="auto"/>
        <w:jc w:val="both"/>
        <w:rPr>
          <w:rFonts w:ascii="Arial Narrow" w:eastAsia="Arial Narrow" w:hAnsi="Arial Narrow" w:cs="Arial Narrow"/>
          <w:b/>
          <w:sz w:val="24"/>
          <w:szCs w:val="24"/>
        </w:rPr>
      </w:pPr>
    </w:p>
    <w:p w14:paraId="289A8409" w14:textId="77777777" w:rsidR="00954795" w:rsidRDefault="00954795" w:rsidP="00BE026F">
      <w:pPr>
        <w:spacing w:after="0" w:line="240" w:lineRule="auto"/>
        <w:jc w:val="both"/>
        <w:rPr>
          <w:rFonts w:ascii="Arial Narrow" w:eastAsia="Arial Narrow" w:hAnsi="Arial Narrow" w:cs="Arial Narrow"/>
          <w:b/>
          <w:sz w:val="24"/>
          <w:szCs w:val="24"/>
        </w:rPr>
      </w:pPr>
    </w:p>
    <w:p w14:paraId="77CB5A4B" w14:textId="77777777" w:rsidR="00954795" w:rsidRDefault="00954795" w:rsidP="00BE026F">
      <w:pPr>
        <w:spacing w:after="0" w:line="240" w:lineRule="auto"/>
        <w:jc w:val="both"/>
        <w:rPr>
          <w:rFonts w:ascii="Arial Narrow" w:eastAsia="Arial Narrow" w:hAnsi="Arial Narrow" w:cs="Arial Narrow"/>
          <w:b/>
          <w:sz w:val="24"/>
          <w:szCs w:val="24"/>
        </w:rPr>
      </w:pPr>
    </w:p>
    <w:p w14:paraId="628E9B17" w14:textId="77777777" w:rsidR="00954795" w:rsidRDefault="00954795" w:rsidP="00BE026F">
      <w:pPr>
        <w:spacing w:after="0" w:line="240" w:lineRule="auto"/>
        <w:jc w:val="both"/>
        <w:rPr>
          <w:rFonts w:ascii="Arial Narrow" w:eastAsia="Arial Narrow" w:hAnsi="Arial Narrow" w:cs="Arial Narrow"/>
          <w:b/>
          <w:sz w:val="24"/>
          <w:szCs w:val="24"/>
        </w:rPr>
      </w:pPr>
    </w:p>
    <w:p w14:paraId="2E775341" w14:textId="77777777" w:rsidR="00954795" w:rsidRDefault="00954795" w:rsidP="00BE026F">
      <w:pPr>
        <w:spacing w:after="0" w:line="240" w:lineRule="auto"/>
        <w:jc w:val="both"/>
        <w:rPr>
          <w:rFonts w:ascii="Arial Narrow" w:eastAsia="Arial Narrow" w:hAnsi="Arial Narrow" w:cs="Arial Narrow"/>
          <w:b/>
          <w:sz w:val="24"/>
          <w:szCs w:val="24"/>
        </w:rPr>
      </w:pPr>
    </w:p>
    <w:p w14:paraId="4C7AE7E9" w14:textId="77777777" w:rsidR="00954795" w:rsidRDefault="00954795" w:rsidP="00BE026F">
      <w:pPr>
        <w:spacing w:after="0" w:line="240" w:lineRule="auto"/>
        <w:jc w:val="both"/>
        <w:rPr>
          <w:rFonts w:ascii="Arial Narrow" w:eastAsia="Arial Narrow" w:hAnsi="Arial Narrow" w:cs="Arial Narrow"/>
          <w:b/>
          <w:sz w:val="24"/>
          <w:szCs w:val="24"/>
        </w:rPr>
      </w:pPr>
    </w:p>
    <w:p w14:paraId="32DE6DC4" w14:textId="77777777" w:rsidR="00954795" w:rsidRDefault="00954795" w:rsidP="00BE026F">
      <w:pPr>
        <w:spacing w:after="0" w:line="240" w:lineRule="auto"/>
        <w:jc w:val="both"/>
        <w:rPr>
          <w:rFonts w:ascii="Arial Narrow" w:eastAsia="Arial Narrow" w:hAnsi="Arial Narrow" w:cs="Arial Narrow"/>
          <w:b/>
          <w:sz w:val="24"/>
          <w:szCs w:val="24"/>
        </w:rPr>
      </w:pPr>
    </w:p>
    <w:p w14:paraId="35E3F998" w14:textId="77777777" w:rsidR="00954795" w:rsidRDefault="00954795" w:rsidP="00BE026F">
      <w:pPr>
        <w:spacing w:after="0" w:line="240" w:lineRule="auto"/>
        <w:jc w:val="both"/>
        <w:rPr>
          <w:rFonts w:ascii="Arial Narrow" w:eastAsia="Arial Narrow" w:hAnsi="Arial Narrow" w:cs="Arial Narrow"/>
          <w:b/>
          <w:sz w:val="24"/>
          <w:szCs w:val="24"/>
        </w:rPr>
      </w:pPr>
    </w:p>
    <w:p w14:paraId="25EDF84E" w14:textId="77777777" w:rsidR="00954795" w:rsidRDefault="00954795" w:rsidP="00BE026F">
      <w:pPr>
        <w:spacing w:after="0" w:line="240" w:lineRule="auto"/>
        <w:jc w:val="both"/>
        <w:rPr>
          <w:rFonts w:ascii="Arial Narrow" w:eastAsia="Arial Narrow" w:hAnsi="Arial Narrow" w:cs="Arial Narrow"/>
          <w:b/>
          <w:sz w:val="24"/>
          <w:szCs w:val="24"/>
        </w:rPr>
      </w:pPr>
    </w:p>
    <w:p w14:paraId="15332380" w14:textId="77777777" w:rsidR="00954795" w:rsidRPr="00BE026F" w:rsidRDefault="00954795" w:rsidP="00BE026F">
      <w:pPr>
        <w:spacing w:after="0" w:line="240" w:lineRule="auto"/>
        <w:jc w:val="both"/>
        <w:rPr>
          <w:rFonts w:ascii="Arial Narrow" w:eastAsia="Arial Narrow" w:hAnsi="Arial Narrow" w:cs="Arial Narrow"/>
          <w:b/>
          <w:sz w:val="24"/>
          <w:szCs w:val="24"/>
        </w:rPr>
      </w:pPr>
    </w:p>
    <w:p w14:paraId="5A9B4308" w14:textId="77777777" w:rsidR="00954795" w:rsidRPr="00954795" w:rsidRDefault="00C64D49" w:rsidP="00954795">
      <w:pPr>
        <w:pStyle w:val="Prrafodelista"/>
        <w:numPr>
          <w:ilvl w:val="0"/>
          <w:numId w:val="1"/>
        </w:numPr>
        <w:pBdr>
          <w:top w:val="nil"/>
          <w:left w:val="nil"/>
          <w:bottom w:val="nil"/>
          <w:right w:val="nil"/>
          <w:between w:val="nil"/>
        </w:pBdr>
        <w:spacing w:after="0" w:line="240" w:lineRule="auto"/>
        <w:jc w:val="both"/>
        <w:rPr>
          <w:rFonts w:ascii="Arial Narrow" w:eastAsia="Arial Narrow" w:hAnsi="Arial Narrow" w:cs="Arial Narrow"/>
          <w:bCs/>
          <w:color w:val="000000"/>
        </w:rPr>
      </w:pPr>
      <w:r>
        <w:rPr>
          <w:rFonts w:ascii="Arial Narrow" w:eastAsia="Arial Narrow" w:hAnsi="Arial Narrow" w:cs="Arial Narrow"/>
          <w:b/>
        </w:rPr>
        <w:lastRenderedPageBreak/>
        <w:t>Con base en los</w:t>
      </w:r>
      <w:r w:rsidR="0084349D" w:rsidRPr="00BD62D4">
        <w:rPr>
          <w:rFonts w:ascii="Arial Narrow" w:eastAsia="Arial Narrow" w:hAnsi="Arial Narrow" w:cs="Arial Narrow"/>
          <w:b/>
        </w:rPr>
        <w:t xml:space="preserve"> proyectos contemplados en su POA 2023, describa de forma sintética los resultados obtenidos y su contribución al logro de los objetivos planteados en el Plan de Desarrollo Institucional</w:t>
      </w:r>
      <w:r w:rsidR="00BD62D4" w:rsidRPr="00BD62D4">
        <w:rPr>
          <w:rFonts w:ascii="Arial Narrow" w:eastAsia="Arial Narrow" w:hAnsi="Arial Narrow" w:cs="Arial Narrow"/>
          <w:b/>
        </w:rPr>
        <w:t xml:space="preserve">. Considere el corte de información </w:t>
      </w:r>
      <w:r w:rsidR="00FB3D7E">
        <w:rPr>
          <w:rFonts w:ascii="Arial Narrow" w:eastAsia="Arial Narrow" w:hAnsi="Arial Narrow" w:cs="Arial Narrow"/>
          <w:b/>
        </w:rPr>
        <w:t>al cierre del ejercicio</w:t>
      </w:r>
      <w:r w:rsidR="00BD62D4" w:rsidRPr="00BD62D4">
        <w:rPr>
          <w:rFonts w:ascii="Arial Narrow" w:eastAsia="Arial Narrow" w:hAnsi="Arial Narrow" w:cs="Arial Narrow"/>
          <w:b/>
        </w:rPr>
        <w:t>.</w:t>
      </w:r>
      <w:r w:rsidR="00BD62D4" w:rsidRPr="00BD62D4">
        <w:rPr>
          <w:rFonts w:ascii="Arial Narrow" w:eastAsia="Arial Narrow" w:hAnsi="Arial Narrow" w:cs="Arial Narrow"/>
          <w:sz w:val="20"/>
          <w:szCs w:val="20"/>
        </w:rPr>
        <w:t xml:space="preserve"> (</w:t>
      </w:r>
      <w:r w:rsidR="00D87F86">
        <w:rPr>
          <w:rFonts w:ascii="Arial Narrow" w:eastAsia="Arial Narrow" w:hAnsi="Arial Narrow" w:cs="Arial Narrow"/>
          <w:sz w:val="20"/>
          <w:szCs w:val="20"/>
        </w:rPr>
        <w:t xml:space="preserve">Complemente la tabla en </w:t>
      </w:r>
      <w:r w:rsidR="00BA7595">
        <w:rPr>
          <w:rFonts w:ascii="Arial Narrow" w:eastAsia="Arial Narrow" w:hAnsi="Arial Narrow" w:cs="Arial Narrow"/>
          <w:sz w:val="20"/>
          <w:szCs w:val="20"/>
        </w:rPr>
        <w:t>m</w:t>
      </w:r>
      <w:r>
        <w:rPr>
          <w:rFonts w:ascii="Arial Narrow" w:eastAsia="Arial Narrow" w:hAnsi="Arial Narrow" w:cs="Arial Narrow"/>
          <w:sz w:val="20"/>
          <w:szCs w:val="20"/>
        </w:rPr>
        <w:t>áximo 5</w:t>
      </w:r>
      <w:r w:rsidR="00BD62D4" w:rsidRPr="00BD62D4">
        <w:rPr>
          <w:rFonts w:ascii="Arial Narrow" w:eastAsia="Arial Narrow" w:hAnsi="Arial Narrow" w:cs="Arial Narrow"/>
          <w:sz w:val="20"/>
          <w:szCs w:val="20"/>
        </w:rPr>
        <w:t xml:space="preserve"> cuartilla</w:t>
      </w:r>
      <w:r>
        <w:rPr>
          <w:rFonts w:ascii="Arial Narrow" w:eastAsia="Arial Narrow" w:hAnsi="Arial Narrow" w:cs="Arial Narrow"/>
          <w:sz w:val="20"/>
          <w:szCs w:val="20"/>
        </w:rPr>
        <w:t>s</w:t>
      </w:r>
      <w:r w:rsidR="00BD62D4" w:rsidRPr="00BD62D4">
        <w:rPr>
          <w:rFonts w:ascii="Arial Narrow" w:eastAsia="Arial Narrow" w:hAnsi="Arial Narrow" w:cs="Arial Narrow"/>
          <w:sz w:val="20"/>
          <w:szCs w:val="20"/>
        </w:rPr>
        <w:t>).</w:t>
      </w:r>
    </w:p>
    <w:p w14:paraId="022E740E" w14:textId="02C1A9C9" w:rsidR="00EA3CD7" w:rsidRPr="00954795" w:rsidRDefault="0041103B" w:rsidP="00954795">
      <w:pPr>
        <w:pStyle w:val="Prrafodelista"/>
        <w:numPr>
          <w:ilvl w:val="0"/>
          <w:numId w:val="1"/>
        </w:numPr>
        <w:pBdr>
          <w:top w:val="nil"/>
          <w:left w:val="nil"/>
          <w:bottom w:val="nil"/>
          <w:right w:val="nil"/>
          <w:between w:val="nil"/>
        </w:pBdr>
        <w:spacing w:after="0" w:line="240" w:lineRule="auto"/>
        <w:jc w:val="both"/>
        <w:rPr>
          <w:rFonts w:ascii="Arial Narrow" w:eastAsia="Arial Narrow" w:hAnsi="Arial Narrow" w:cs="Arial Narrow"/>
          <w:bCs/>
          <w:color w:val="000000"/>
        </w:rPr>
      </w:pPr>
      <w:r>
        <w:rPr>
          <w:noProof/>
        </w:rPr>
        <w:drawing>
          <wp:anchor distT="0" distB="0" distL="114300" distR="114300" simplePos="0" relativeHeight="251661312" behindDoc="0" locked="0" layoutInCell="1" allowOverlap="1" wp14:anchorId="22582042" wp14:editId="2E8B0349">
            <wp:simplePos x="0" y="0"/>
            <wp:positionH relativeFrom="margin">
              <wp:align>left</wp:align>
            </wp:positionH>
            <wp:positionV relativeFrom="paragraph">
              <wp:posOffset>313690</wp:posOffset>
            </wp:positionV>
            <wp:extent cx="6915150" cy="685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318" t="18964" r="9614" b="69989"/>
                    <a:stretch/>
                  </pic:blipFill>
                  <pic:spPr bwMode="auto">
                    <a:xfrm>
                      <a:off x="0" y="0"/>
                      <a:ext cx="691515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D2A38" w14:textId="48531B8B" w:rsidR="00EA3CD7" w:rsidRPr="00BD62D4" w:rsidRDefault="00EA3CD7" w:rsidP="00EA3CD7">
      <w:pPr>
        <w:pStyle w:val="Prrafodelista"/>
        <w:pBdr>
          <w:top w:val="nil"/>
          <w:left w:val="nil"/>
          <w:bottom w:val="nil"/>
          <w:right w:val="nil"/>
          <w:between w:val="nil"/>
        </w:pBdr>
        <w:spacing w:after="0" w:line="240" w:lineRule="auto"/>
        <w:jc w:val="both"/>
        <w:rPr>
          <w:rFonts w:ascii="Arial Narrow" w:eastAsia="Arial Narrow" w:hAnsi="Arial Narrow" w:cs="Arial Narrow"/>
          <w:bCs/>
          <w:color w:val="000000"/>
        </w:rPr>
      </w:pPr>
    </w:p>
    <w:p w14:paraId="6CEF8384" w14:textId="6510A404" w:rsidR="0084349D" w:rsidRDefault="0084349D" w:rsidP="0084349D">
      <w:pPr>
        <w:pStyle w:val="Prrafodelista"/>
        <w:spacing w:after="0" w:line="240" w:lineRule="auto"/>
        <w:jc w:val="both"/>
        <w:rPr>
          <w:rFonts w:ascii="Arial Narrow" w:eastAsia="Arial Narrow" w:hAnsi="Arial Narrow" w:cs="Arial Narrow"/>
          <w:b/>
          <w:sz w:val="24"/>
          <w:szCs w:val="24"/>
        </w:rPr>
      </w:pPr>
    </w:p>
    <w:tbl>
      <w:tblPr>
        <w:tblW w:w="10578" w:type="dxa"/>
        <w:tblCellMar>
          <w:left w:w="70" w:type="dxa"/>
          <w:right w:w="70" w:type="dxa"/>
        </w:tblCellMar>
        <w:tblLook w:val="04A0" w:firstRow="1" w:lastRow="0" w:firstColumn="1" w:lastColumn="0" w:noHBand="0" w:noVBand="1"/>
      </w:tblPr>
      <w:tblGrid>
        <w:gridCol w:w="570"/>
        <w:gridCol w:w="1788"/>
        <w:gridCol w:w="2252"/>
        <w:gridCol w:w="2030"/>
        <w:gridCol w:w="1344"/>
        <w:gridCol w:w="2594"/>
      </w:tblGrid>
      <w:tr w:rsidR="006613CF" w:rsidRPr="006613CF" w14:paraId="473283BF" w14:textId="77777777" w:rsidTr="009F218F">
        <w:trPr>
          <w:trHeight w:val="286"/>
        </w:trPr>
        <w:tc>
          <w:tcPr>
            <w:tcW w:w="10578" w:type="dxa"/>
            <w:gridSpan w:val="6"/>
            <w:tcBorders>
              <w:top w:val="nil"/>
              <w:left w:val="nil"/>
              <w:bottom w:val="nil"/>
              <w:right w:val="nil"/>
            </w:tcBorders>
            <w:shd w:val="clear" w:color="auto" w:fill="auto"/>
            <w:hideMark/>
          </w:tcPr>
          <w:p w14:paraId="200B7E16" w14:textId="77777777" w:rsidR="006613CF" w:rsidRDefault="00FA1F8C" w:rsidP="00C64D49">
            <w:pPr>
              <w:spacing w:after="0" w:line="240" w:lineRule="auto"/>
              <w:ind w:firstLineChars="100" w:firstLine="201"/>
              <w:rPr>
                <w:rFonts w:ascii="Times New Roman" w:eastAsia="Times New Roman" w:hAnsi="Times New Roman" w:cs="Times New Roman"/>
                <w:b/>
                <w:bCs/>
                <w:sz w:val="20"/>
                <w:szCs w:val="20"/>
              </w:rPr>
            </w:pPr>
            <w:r w:rsidRPr="00C64D49">
              <w:rPr>
                <w:rFonts w:ascii="Times New Roman" w:eastAsia="Times New Roman" w:hAnsi="Times New Roman" w:cs="Times New Roman"/>
                <w:b/>
                <w:bCs/>
                <w:sz w:val="20"/>
                <w:szCs w:val="20"/>
              </w:rPr>
              <w:t xml:space="preserve">Nombre de la dependencia:   </w:t>
            </w:r>
            <w:r w:rsidR="002C0F7C">
              <w:rPr>
                <w:rFonts w:ascii="Times New Roman" w:eastAsia="Times New Roman" w:hAnsi="Times New Roman" w:cs="Times New Roman"/>
                <w:b/>
                <w:bCs/>
                <w:sz w:val="20"/>
                <w:szCs w:val="20"/>
              </w:rPr>
              <w:t>UNIDAD ACADEMICA PREPARATORIA No. 10</w:t>
            </w:r>
            <w:r w:rsidR="006613CF" w:rsidRPr="00C64D49">
              <w:rPr>
                <w:rFonts w:ascii="Times New Roman" w:eastAsia="Times New Roman" w:hAnsi="Times New Roman" w:cs="Times New Roman"/>
                <w:b/>
                <w:bCs/>
                <w:sz w:val="20"/>
                <w:szCs w:val="20"/>
              </w:rPr>
              <w:t xml:space="preserve"> </w:t>
            </w:r>
          </w:p>
          <w:p w14:paraId="01CD9750" w14:textId="1A51CDAD" w:rsidR="00417073" w:rsidRPr="006613CF" w:rsidRDefault="00417073" w:rsidP="00C64D49">
            <w:pPr>
              <w:spacing w:after="0" w:line="240" w:lineRule="auto"/>
              <w:ind w:firstLineChars="100" w:firstLine="200"/>
              <w:rPr>
                <w:rFonts w:ascii="Times New Roman" w:eastAsia="Times New Roman" w:hAnsi="Times New Roman" w:cs="Times New Roman"/>
                <w:color w:val="000000"/>
                <w:sz w:val="20"/>
                <w:szCs w:val="20"/>
              </w:rPr>
            </w:pPr>
          </w:p>
        </w:tc>
      </w:tr>
      <w:tr w:rsidR="006613CF" w:rsidRPr="006613CF" w14:paraId="7D6931FF" w14:textId="77777777" w:rsidTr="009F218F">
        <w:trPr>
          <w:trHeight w:val="19"/>
        </w:trPr>
        <w:tc>
          <w:tcPr>
            <w:tcW w:w="570" w:type="dxa"/>
            <w:tcBorders>
              <w:top w:val="nil"/>
              <w:left w:val="nil"/>
              <w:bottom w:val="nil"/>
              <w:right w:val="nil"/>
            </w:tcBorders>
            <w:shd w:val="clear" w:color="auto" w:fill="auto"/>
            <w:noWrap/>
            <w:hideMark/>
          </w:tcPr>
          <w:p w14:paraId="77F50C41" w14:textId="77777777" w:rsidR="006613CF" w:rsidRPr="006613CF" w:rsidRDefault="006613CF" w:rsidP="006613CF">
            <w:pPr>
              <w:spacing w:after="0" w:line="240" w:lineRule="auto"/>
              <w:ind w:firstLineChars="100" w:firstLine="200"/>
              <w:rPr>
                <w:rFonts w:ascii="Times New Roman" w:eastAsia="Times New Roman" w:hAnsi="Times New Roman" w:cs="Times New Roman"/>
                <w:color w:val="000000"/>
                <w:sz w:val="20"/>
                <w:szCs w:val="20"/>
              </w:rPr>
            </w:pPr>
          </w:p>
        </w:tc>
        <w:tc>
          <w:tcPr>
            <w:tcW w:w="1788" w:type="dxa"/>
            <w:tcBorders>
              <w:top w:val="nil"/>
              <w:left w:val="nil"/>
              <w:bottom w:val="nil"/>
              <w:right w:val="nil"/>
            </w:tcBorders>
            <w:shd w:val="clear" w:color="auto" w:fill="auto"/>
            <w:noWrap/>
            <w:hideMark/>
          </w:tcPr>
          <w:p w14:paraId="0EE4109A"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252" w:type="dxa"/>
            <w:tcBorders>
              <w:top w:val="nil"/>
              <w:left w:val="nil"/>
              <w:bottom w:val="nil"/>
              <w:right w:val="nil"/>
            </w:tcBorders>
            <w:shd w:val="clear" w:color="auto" w:fill="auto"/>
            <w:noWrap/>
            <w:hideMark/>
          </w:tcPr>
          <w:p w14:paraId="5E5DA881"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030" w:type="dxa"/>
            <w:tcBorders>
              <w:top w:val="nil"/>
              <w:left w:val="nil"/>
              <w:bottom w:val="nil"/>
              <w:right w:val="nil"/>
            </w:tcBorders>
            <w:shd w:val="clear" w:color="auto" w:fill="auto"/>
            <w:noWrap/>
            <w:hideMark/>
          </w:tcPr>
          <w:p w14:paraId="4A163E6B"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1344" w:type="dxa"/>
            <w:tcBorders>
              <w:top w:val="nil"/>
              <w:left w:val="nil"/>
              <w:bottom w:val="nil"/>
              <w:right w:val="nil"/>
            </w:tcBorders>
            <w:shd w:val="clear" w:color="auto" w:fill="auto"/>
            <w:noWrap/>
            <w:hideMark/>
          </w:tcPr>
          <w:p w14:paraId="52657BBE"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592" w:type="dxa"/>
            <w:tcBorders>
              <w:top w:val="nil"/>
              <w:left w:val="nil"/>
              <w:bottom w:val="nil"/>
              <w:right w:val="nil"/>
            </w:tcBorders>
            <w:shd w:val="clear" w:color="auto" w:fill="auto"/>
            <w:noWrap/>
            <w:hideMark/>
          </w:tcPr>
          <w:p w14:paraId="1A48FEF1" w14:textId="77777777" w:rsidR="006613CF" w:rsidRPr="006613CF" w:rsidRDefault="006613CF" w:rsidP="006613CF">
            <w:pPr>
              <w:spacing w:after="0" w:line="240" w:lineRule="auto"/>
              <w:rPr>
                <w:rFonts w:ascii="Times New Roman" w:eastAsia="Times New Roman" w:hAnsi="Times New Roman" w:cs="Times New Roman"/>
                <w:sz w:val="20"/>
                <w:szCs w:val="20"/>
              </w:rPr>
            </w:pPr>
          </w:p>
        </w:tc>
      </w:tr>
      <w:tr w:rsidR="006613CF" w:rsidRPr="006613CF" w14:paraId="4795B529" w14:textId="77777777" w:rsidTr="009F218F">
        <w:trPr>
          <w:trHeight w:val="286"/>
        </w:trPr>
        <w:tc>
          <w:tcPr>
            <w:tcW w:w="10578" w:type="dxa"/>
            <w:gridSpan w:val="6"/>
            <w:tcBorders>
              <w:top w:val="single" w:sz="4" w:space="0" w:color="auto"/>
              <w:left w:val="single" w:sz="4" w:space="0" w:color="auto"/>
              <w:bottom w:val="single" w:sz="4" w:space="0" w:color="auto"/>
              <w:right w:val="single" w:sz="4" w:space="0" w:color="auto"/>
            </w:tcBorders>
            <w:shd w:val="clear" w:color="000000" w:fill="C8C8C8"/>
            <w:hideMark/>
          </w:tcPr>
          <w:p w14:paraId="47B00AA8"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LISTADO DE PROYECTOS ESPECIFICOS</w:t>
            </w:r>
          </w:p>
        </w:tc>
      </w:tr>
      <w:tr w:rsidR="006613CF" w:rsidRPr="006613CF" w14:paraId="24E45FD5" w14:textId="77777777" w:rsidTr="009F218F">
        <w:trPr>
          <w:trHeight w:val="856"/>
        </w:trPr>
        <w:tc>
          <w:tcPr>
            <w:tcW w:w="570" w:type="dxa"/>
            <w:tcBorders>
              <w:top w:val="nil"/>
              <w:left w:val="single" w:sz="4" w:space="0" w:color="000000"/>
              <w:bottom w:val="single" w:sz="4" w:space="0" w:color="000000"/>
              <w:right w:val="single" w:sz="4" w:space="0" w:color="000000"/>
            </w:tcBorders>
            <w:shd w:val="clear" w:color="000000" w:fill="C8C8C8"/>
            <w:vAlign w:val="center"/>
            <w:hideMark/>
          </w:tcPr>
          <w:p w14:paraId="5553AF79"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No.</w:t>
            </w:r>
          </w:p>
        </w:tc>
        <w:tc>
          <w:tcPr>
            <w:tcW w:w="1788" w:type="dxa"/>
            <w:tcBorders>
              <w:top w:val="nil"/>
              <w:left w:val="nil"/>
              <w:bottom w:val="single" w:sz="4" w:space="0" w:color="000000"/>
              <w:right w:val="single" w:sz="4" w:space="0" w:color="000000"/>
            </w:tcBorders>
            <w:shd w:val="clear" w:color="000000" w:fill="C8C8C8"/>
            <w:vAlign w:val="center"/>
            <w:hideMark/>
          </w:tcPr>
          <w:p w14:paraId="067F9D09"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Nombre del proyecto</w:t>
            </w:r>
          </w:p>
        </w:tc>
        <w:tc>
          <w:tcPr>
            <w:tcW w:w="2252" w:type="dxa"/>
            <w:tcBorders>
              <w:top w:val="nil"/>
              <w:left w:val="nil"/>
              <w:bottom w:val="single" w:sz="4" w:space="0" w:color="000000"/>
              <w:right w:val="single" w:sz="4" w:space="0" w:color="000000"/>
            </w:tcBorders>
            <w:shd w:val="clear" w:color="000000" w:fill="C8C8C8"/>
            <w:vAlign w:val="center"/>
            <w:hideMark/>
          </w:tcPr>
          <w:p w14:paraId="68B82135"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Unidad Administrativa</w:t>
            </w:r>
          </w:p>
        </w:tc>
        <w:tc>
          <w:tcPr>
            <w:tcW w:w="2030" w:type="dxa"/>
            <w:tcBorders>
              <w:top w:val="nil"/>
              <w:left w:val="nil"/>
              <w:bottom w:val="single" w:sz="4" w:space="0" w:color="000000"/>
              <w:right w:val="single" w:sz="4" w:space="0" w:color="000000"/>
            </w:tcBorders>
            <w:shd w:val="clear" w:color="000000" w:fill="C8C8C8"/>
            <w:vAlign w:val="center"/>
            <w:hideMark/>
          </w:tcPr>
          <w:p w14:paraId="7ADEDE45"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Monto</w:t>
            </w:r>
          </w:p>
        </w:tc>
        <w:tc>
          <w:tcPr>
            <w:tcW w:w="1344" w:type="dxa"/>
            <w:tcBorders>
              <w:top w:val="nil"/>
              <w:left w:val="nil"/>
              <w:bottom w:val="single" w:sz="4" w:space="0" w:color="000000"/>
              <w:right w:val="single" w:sz="4" w:space="0" w:color="auto"/>
            </w:tcBorders>
            <w:shd w:val="clear" w:color="000000" w:fill="C8C8C8"/>
            <w:vAlign w:val="center"/>
            <w:hideMark/>
          </w:tcPr>
          <w:p w14:paraId="5301EC1C"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Responsable del proyecto</w:t>
            </w:r>
          </w:p>
        </w:tc>
        <w:tc>
          <w:tcPr>
            <w:tcW w:w="2592" w:type="dxa"/>
            <w:tcBorders>
              <w:top w:val="single" w:sz="4" w:space="0" w:color="auto"/>
              <w:left w:val="single" w:sz="4" w:space="0" w:color="auto"/>
              <w:bottom w:val="single" w:sz="4" w:space="0" w:color="auto"/>
              <w:right w:val="single" w:sz="4" w:space="0" w:color="auto"/>
            </w:tcBorders>
            <w:shd w:val="clear" w:color="000000" w:fill="C8C8C8"/>
            <w:vAlign w:val="center"/>
            <w:hideMark/>
          </w:tcPr>
          <w:p w14:paraId="4B768879" w14:textId="77777777" w:rsidR="00DD0325" w:rsidRDefault="006613CF" w:rsidP="006613CF">
            <w:pPr>
              <w:spacing w:after="0" w:line="240" w:lineRule="auto"/>
              <w:jc w:val="center"/>
              <w:rPr>
                <w:rFonts w:ascii="Times New Roman" w:eastAsia="Times New Roman" w:hAnsi="Times New Roman" w:cs="Times New Roman"/>
                <w:b/>
                <w:sz w:val="20"/>
                <w:szCs w:val="20"/>
              </w:rPr>
            </w:pPr>
            <w:r w:rsidRPr="00DD0325">
              <w:rPr>
                <w:rFonts w:ascii="Times New Roman" w:eastAsia="Times New Roman" w:hAnsi="Times New Roman" w:cs="Times New Roman"/>
                <w:b/>
                <w:sz w:val="20"/>
                <w:szCs w:val="20"/>
              </w:rPr>
              <w:t>Resultados</w:t>
            </w:r>
            <w:r w:rsidR="00C64D49" w:rsidRPr="00DD0325">
              <w:rPr>
                <w:rFonts w:ascii="Times New Roman" w:eastAsia="Times New Roman" w:hAnsi="Times New Roman" w:cs="Times New Roman"/>
                <w:b/>
                <w:sz w:val="20"/>
                <w:szCs w:val="20"/>
              </w:rPr>
              <w:t xml:space="preserve"> concretos</w:t>
            </w:r>
            <w:r w:rsidRPr="00DD0325">
              <w:rPr>
                <w:rFonts w:ascii="Times New Roman" w:eastAsia="Times New Roman" w:hAnsi="Times New Roman" w:cs="Times New Roman"/>
                <w:b/>
                <w:sz w:val="20"/>
                <w:szCs w:val="20"/>
              </w:rPr>
              <w:t xml:space="preserve"> </w:t>
            </w:r>
          </w:p>
          <w:p w14:paraId="0BCBCF82" w14:textId="3AB1A0E7" w:rsidR="006613CF" w:rsidRPr="00DD0325" w:rsidRDefault="006613CF" w:rsidP="006613CF">
            <w:pPr>
              <w:spacing w:after="0" w:line="240" w:lineRule="auto"/>
              <w:jc w:val="center"/>
              <w:rPr>
                <w:rFonts w:ascii="Times New Roman" w:eastAsia="Times New Roman" w:hAnsi="Times New Roman" w:cs="Times New Roman"/>
                <w:b/>
                <w:sz w:val="20"/>
                <w:szCs w:val="20"/>
              </w:rPr>
            </w:pPr>
            <w:r w:rsidRPr="00DD0325">
              <w:rPr>
                <w:rFonts w:ascii="Times New Roman" w:eastAsia="Times New Roman" w:hAnsi="Times New Roman" w:cs="Times New Roman"/>
                <w:b/>
                <w:sz w:val="20"/>
                <w:szCs w:val="20"/>
              </w:rPr>
              <w:t>por proyecto</w:t>
            </w:r>
          </w:p>
        </w:tc>
      </w:tr>
      <w:tr w:rsidR="006613CF" w:rsidRPr="006613CF" w14:paraId="501761D5" w14:textId="77777777" w:rsidTr="009F218F">
        <w:trPr>
          <w:trHeight w:val="1136"/>
        </w:trPr>
        <w:tc>
          <w:tcPr>
            <w:tcW w:w="57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9C19B8E" w14:textId="341D1F10" w:rsidR="006613CF" w:rsidRPr="006613CF" w:rsidRDefault="00C64D49"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88" w:type="dxa"/>
            <w:tcBorders>
              <w:top w:val="single" w:sz="4" w:space="0" w:color="auto"/>
              <w:left w:val="nil"/>
              <w:bottom w:val="single" w:sz="4" w:space="0" w:color="000000"/>
              <w:right w:val="single" w:sz="4" w:space="0" w:color="000000"/>
            </w:tcBorders>
            <w:shd w:val="clear" w:color="auto" w:fill="auto"/>
            <w:vAlign w:val="center"/>
          </w:tcPr>
          <w:p w14:paraId="3379687C" w14:textId="5B13F131" w:rsidR="006613CF" w:rsidRPr="006613CF" w:rsidRDefault="002C0F7C" w:rsidP="002C0F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Diseño de estrategias que fortalezcan la trayectoria académica de los estudiantes de la Unidad Académica Preparatoria No. 10.</w:t>
            </w:r>
          </w:p>
        </w:tc>
        <w:tc>
          <w:tcPr>
            <w:tcW w:w="2252" w:type="dxa"/>
            <w:tcBorders>
              <w:top w:val="single" w:sz="4" w:space="0" w:color="auto"/>
              <w:left w:val="nil"/>
              <w:bottom w:val="single" w:sz="4" w:space="0" w:color="000000"/>
              <w:right w:val="single" w:sz="4" w:space="0" w:color="000000"/>
            </w:tcBorders>
            <w:shd w:val="clear" w:color="auto" w:fill="auto"/>
            <w:vAlign w:val="center"/>
          </w:tcPr>
          <w:p w14:paraId="53AA24FA" w14:textId="08C2CFBB" w:rsidR="006613CF" w:rsidRPr="006613CF" w:rsidRDefault="00647833"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single" w:sz="4" w:space="0" w:color="auto"/>
              <w:left w:val="nil"/>
              <w:bottom w:val="single" w:sz="4" w:space="0" w:color="000000"/>
              <w:right w:val="single" w:sz="4" w:space="0" w:color="000000"/>
            </w:tcBorders>
            <w:shd w:val="clear" w:color="auto" w:fill="auto"/>
            <w:vAlign w:val="center"/>
          </w:tcPr>
          <w:p w14:paraId="4159730C" w14:textId="147A9365" w:rsidR="006613CF" w:rsidRPr="006613CF" w:rsidRDefault="007017B7"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$5,900.00</w:t>
            </w:r>
          </w:p>
        </w:tc>
        <w:tc>
          <w:tcPr>
            <w:tcW w:w="1344" w:type="dxa"/>
            <w:tcBorders>
              <w:top w:val="single" w:sz="4" w:space="0" w:color="auto"/>
              <w:left w:val="nil"/>
              <w:bottom w:val="single" w:sz="4" w:space="0" w:color="000000"/>
              <w:right w:val="nil"/>
            </w:tcBorders>
            <w:shd w:val="clear" w:color="auto" w:fill="auto"/>
            <w:vAlign w:val="center"/>
          </w:tcPr>
          <w:p w14:paraId="1F9F603D" w14:textId="53BDB1F2" w:rsidR="006613CF" w:rsidRPr="006613CF" w:rsidRDefault="007017B7"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Mtro. Ángel Genaro Flores Ibarria</w:t>
            </w:r>
          </w:p>
        </w:tc>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C593" w14:textId="5296E792" w:rsidR="006613CF" w:rsidRPr="006613CF" w:rsidRDefault="00A26DA8"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Descritos en la siguiente página.</w:t>
            </w:r>
            <w:r w:rsidR="006613CF" w:rsidRPr="006613CF">
              <w:rPr>
                <w:rFonts w:ascii="Times New Roman" w:eastAsia="Times New Roman" w:hAnsi="Times New Roman" w:cs="Times New Roman"/>
                <w:color w:val="000000"/>
                <w:sz w:val="20"/>
                <w:szCs w:val="20"/>
              </w:rPr>
              <w:t> </w:t>
            </w:r>
          </w:p>
        </w:tc>
      </w:tr>
      <w:tr w:rsidR="006613CF" w:rsidRPr="006613CF" w14:paraId="7EB7A033" w14:textId="77777777" w:rsidTr="009F218F">
        <w:trPr>
          <w:trHeight w:val="997"/>
        </w:trPr>
        <w:tc>
          <w:tcPr>
            <w:tcW w:w="570" w:type="dxa"/>
            <w:tcBorders>
              <w:top w:val="nil"/>
              <w:left w:val="single" w:sz="4" w:space="0" w:color="000000"/>
              <w:bottom w:val="single" w:sz="4" w:space="0" w:color="auto"/>
              <w:right w:val="single" w:sz="4" w:space="0" w:color="000000"/>
            </w:tcBorders>
            <w:shd w:val="clear" w:color="auto" w:fill="auto"/>
            <w:noWrap/>
            <w:vAlign w:val="center"/>
            <w:hideMark/>
          </w:tcPr>
          <w:p w14:paraId="2C110285" w14:textId="14CE3513" w:rsidR="006613CF" w:rsidRPr="006613CF" w:rsidRDefault="00C64D49"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88" w:type="dxa"/>
            <w:tcBorders>
              <w:top w:val="nil"/>
              <w:left w:val="nil"/>
              <w:bottom w:val="single" w:sz="4" w:space="0" w:color="auto"/>
              <w:right w:val="single" w:sz="4" w:space="0" w:color="000000"/>
            </w:tcBorders>
            <w:shd w:val="clear" w:color="auto" w:fill="auto"/>
            <w:vAlign w:val="center"/>
          </w:tcPr>
          <w:p w14:paraId="239A6F80" w14:textId="4BFD300A" w:rsidR="006613CF" w:rsidRPr="006613CF" w:rsidRDefault="002C0F7C"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Consolidar el compromiso en la formación de estudiantes para que sean competentes en el desempeño de sus funciones en el campo laboral.</w:t>
            </w:r>
          </w:p>
        </w:tc>
        <w:tc>
          <w:tcPr>
            <w:tcW w:w="2252" w:type="dxa"/>
            <w:tcBorders>
              <w:top w:val="nil"/>
              <w:left w:val="nil"/>
              <w:bottom w:val="single" w:sz="4" w:space="0" w:color="auto"/>
              <w:right w:val="single" w:sz="4" w:space="0" w:color="000000"/>
            </w:tcBorders>
            <w:shd w:val="clear" w:color="auto" w:fill="auto"/>
            <w:vAlign w:val="center"/>
          </w:tcPr>
          <w:p w14:paraId="76B44A67" w14:textId="6CDD4A38" w:rsidR="006613CF" w:rsidRPr="006613CF" w:rsidRDefault="00647833"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nil"/>
              <w:left w:val="nil"/>
              <w:bottom w:val="single" w:sz="4" w:space="0" w:color="auto"/>
              <w:right w:val="single" w:sz="4" w:space="0" w:color="000000"/>
            </w:tcBorders>
            <w:shd w:val="clear" w:color="auto" w:fill="auto"/>
            <w:vAlign w:val="center"/>
          </w:tcPr>
          <w:p w14:paraId="7D974780" w14:textId="7AA8B5F3" w:rsidR="006613CF" w:rsidRPr="006613CF" w:rsidRDefault="007017B7"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$27,300.00</w:t>
            </w:r>
          </w:p>
        </w:tc>
        <w:tc>
          <w:tcPr>
            <w:tcW w:w="1344" w:type="dxa"/>
            <w:tcBorders>
              <w:top w:val="nil"/>
              <w:left w:val="nil"/>
              <w:bottom w:val="single" w:sz="4" w:space="0" w:color="auto"/>
              <w:right w:val="nil"/>
            </w:tcBorders>
            <w:shd w:val="clear" w:color="auto" w:fill="auto"/>
            <w:vAlign w:val="center"/>
          </w:tcPr>
          <w:p w14:paraId="2F9F03E5" w14:textId="53B6D59C" w:rsidR="006613CF" w:rsidRPr="006613CF" w:rsidRDefault="007017B7"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Mtro. Ángel Genaro Flores Ibarria</w:t>
            </w:r>
          </w:p>
        </w:tc>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02652E8E" w14:textId="7CFDD79C" w:rsidR="006613CF" w:rsidRPr="006613CF" w:rsidRDefault="00A26DA8"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Descritos en la siguiente página.</w:t>
            </w:r>
            <w:r w:rsidRPr="006613CF">
              <w:rPr>
                <w:rFonts w:ascii="Times New Roman" w:eastAsia="Times New Roman" w:hAnsi="Times New Roman" w:cs="Times New Roman"/>
                <w:color w:val="000000"/>
                <w:sz w:val="20"/>
                <w:szCs w:val="20"/>
              </w:rPr>
              <w:t> </w:t>
            </w:r>
            <w:r w:rsidR="006613CF" w:rsidRPr="006613CF">
              <w:rPr>
                <w:rFonts w:ascii="Times New Roman" w:eastAsia="Times New Roman" w:hAnsi="Times New Roman" w:cs="Times New Roman"/>
                <w:color w:val="000000"/>
                <w:sz w:val="20"/>
                <w:szCs w:val="20"/>
              </w:rPr>
              <w:t> </w:t>
            </w:r>
          </w:p>
        </w:tc>
      </w:tr>
      <w:tr w:rsidR="006613CF" w:rsidRPr="006613CF" w14:paraId="671984B3" w14:textId="77777777" w:rsidTr="009F218F">
        <w:trPr>
          <w:trHeight w:val="98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C195" w14:textId="2BA67288" w:rsidR="006613CF" w:rsidRPr="006613CF" w:rsidRDefault="00C64D49"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70D4680A" w14:textId="7AAB6969" w:rsidR="006613CF" w:rsidRPr="006613CF" w:rsidRDefault="002C0F7C"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Mantener la infraestructura física de la Unidad Académica en condiciones optimas para su buen funcionamiento.</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14:paraId="1FA82B97" w14:textId="00754760" w:rsidR="006613CF" w:rsidRPr="006613CF" w:rsidRDefault="00647833"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119CFF53" w14:textId="18A0C54A" w:rsidR="006613CF" w:rsidRPr="006613CF" w:rsidRDefault="007017B7"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$1,349.201.00</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4EFBC0DC" w14:textId="46681C39" w:rsidR="006613CF" w:rsidRPr="006613CF" w:rsidRDefault="007017B7"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MD. Javier Cuauhtémoc Delgado Peña</w:t>
            </w:r>
          </w:p>
        </w:tc>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28A1F" w14:textId="1162F855"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r w:rsidR="00A26DA8">
              <w:rPr>
                <w:rFonts w:ascii="Times New Roman" w:eastAsia="Times New Roman" w:hAnsi="Times New Roman" w:cs="Times New Roman"/>
                <w:color w:val="000000"/>
                <w:sz w:val="20"/>
                <w:szCs w:val="20"/>
              </w:rPr>
              <w:t>Descritos en la siguiente página.</w:t>
            </w:r>
            <w:r w:rsidR="00A26DA8" w:rsidRPr="006613CF">
              <w:rPr>
                <w:rFonts w:ascii="Times New Roman" w:eastAsia="Times New Roman" w:hAnsi="Times New Roman" w:cs="Times New Roman"/>
                <w:color w:val="000000"/>
                <w:sz w:val="20"/>
                <w:szCs w:val="20"/>
              </w:rPr>
              <w:t> </w:t>
            </w:r>
          </w:p>
        </w:tc>
      </w:tr>
      <w:tr w:rsidR="00C64D49" w:rsidRPr="006613CF" w14:paraId="003677E8" w14:textId="77777777" w:rsidTr="009F218F">
        <w:trPr>
          <w:trHeight w:val="98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E2F82" w14:textId="0F90BEF8" w:rsidR="00C64D49" w:rsidRDefault="002C0F7C"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045158C9" w14:textId="78BBC7CB" w:rsidR="00C64D49" w:rsidRPr="006613CF" w:rsidRDefault="002C0F7C"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Coadyuvar a la gestión administrativa de la Unidad Académica.</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14:paraId="3FC7C03B" w14:textId="2E3FD943" w:rsidR="00C64D49" w:rsidRPr="006613CF" w:rsidRDefault="00647833"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6D266D86" w14:textId="6E5CB903" w:rsidR="00C64D49" w:rsidRPr="006613CF" w:rsidRDefault="007017B7"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$50,200.00</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7644A291" w14:textId="423CF4C9" w:rsidR="00C64D49" w:rsidRPr="006613CF" w:rsidRDefault="007017B7"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MD. Javier Cuauhtémoc Delgado Peña</w:t>
            </w:r>
          </w:p>
        </w:tc>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7C4D" w14:textId="2309F7F9" w:rsidR="00C64D49" w:rsidRPr="006613CF" w:rsidRDefault="00A26DA8"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Descritos en la siguiente página.</w:t>
            </w:r>
            <w:r w:rsidRPr="006613CF">
              <w:rPr>
                <w:rFonts w:ascii="Times New Roman" w:eastAsia="Times New Roman" w:hAnsi="Times New Roman" w:cs="Times New Roman"/>
                <w:color w:val="000000"/>
                <w:sz w:val="20"/>
                <w:szCs w:val="20"/>
              </w:rPr>
              <w:t> </w:t>
            </w:r>
          </w:p>
        </w:tc>
      </w:tr>
      <w:tr w:rsidR="006613CF" w:rsidRPr="006613CF" w14:paraId="4F642FD0" w14:textId="77777777" w:rsidTr="009F218F">
        <w:trPr>
          <w:trHeight w:val="569"/>
        </w:trPr>
        <w:tc>
          <w:tcPr>
            <w:tcW w:w="57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9DF3A4A"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c>
          <w:tcPr>
            <w:tcW w:w="4040" w:type="dxa"/>
            <w:gridSpan w:val="2"/>
            <w:tcBorders>
              <w:top w:val="single" w:sz="4" w:space="0" w:color="auto"/>
              <w:left w:val="nil"/>
              <w:bottom w:val="single" w:sz="4" w:space="0" w:color="000000"/>
              <w:right w:val="single" w:sz="4" w:space="0" w:color="000000"/>
            </w:tcBorders>
            <w:shd w:val="clear" w:color="auto" w:fill="auto"/>
            <w:vAlign w:val="center"/>
          </w:tcPr>
          <w:p w14:paraId="33CC0665" w14:textId="450BA934" w:rsidR="006613CF" w:rsidRPr="006613CF" w:rsidRDefault="00C64D49" w:rsidP="006613C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2030" w:type="dxa"/>
            <w:tcBorders>
              <w:top w:val="single" w:sz="4" w:space="0" w:color="auto"/>
              <w:left w:val="nil"/>
              <w:bottom w:val="single" w:sz="4" w:space="0" w:color="000000"/>
              <w:right w:val="single" w:sz="4" w:space="0" w:color="000000"/>
            </w:tcBorders>
            <w:shd w:val="clear" w:color="auto" w:fill="auto"/>
            <w:noWrap/>
            <w:vAlign w:val="center"/>
          </w:tcPr>
          <w:p w14:paraId="351E1E8B" w14:textId="3CF2990D" w:rsidR="006613CF" w:rsidRPr="006613CF" w:rsidRDefault="00C64D49" w:rsidP="0064783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007017B7">
              <w:rPr>
                <w:rFonts w:ascii="Times New Roman" w:eastAsia="Times New Roman" w:hAnsi="Times New Roman" w:cs="Times New Roman"/>
                <w:b/>
                <w:bCs/>
                <w:color w:val="000000"/>
                <w:sz w:val="20"/>
                <w:szCs w:val="20"/>
              </w:rPr>
              <w:t xml:space="preserve"> 1,432,601.00</w:t>
            </w:r>
          </w:p>
        </w:tc>
        <w:tc>
          <w:tcPr>
            <w:tcW w:w="1344" w:type="dxa"/>
            <w:tcBorders>
              <w:top w:val="single" w:sz="4" w:space="0" w:color="auto"/>
              <w:left w:val="nil"/>
              <w:bottom w:val="single" w:sz="4" w:space="0" w:color="000000"/>
              <w:right w:val="nil"/>
            </w:tcBorders>
            <w:shd w:val="clear" w:color="auto" w:fill="auto"/>
            <w:vAlign w:val="center"/>
            <w:hideMark/>
          </w:tcPr>
          <w:p w14:paraId="5F8689C5"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2B26"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r>
    </w:tbl>
    <w:p w14:paraId="46C54133" w14:textId="1CB43405" w:rsidR="003D29A2" w:rsidRDefault="003D29A2" w:rsidP="0084349D">
      <w:pPr>
        <w:spacing w:after="0" w:line="240" w:lineRule="auto"/>
        <w:jc w:val="both"/>
        <w:rPr>
          <w:rFonts w:ascii="Arial Narrow" w:eastAsia="Arial Narrow" w:hAnsi="Arial Narrow" w:cs="Arial Narrow"/>
          <w:b/>
        </w:rPr>
      </w:pPr>
    </w:p>
    <w:p w14:paraId="407D66BB" w14:textId="1151A586" w:rsidR="0041103B" w:rsidRDefault="0041103B" w:rsidP="0084349D">
      <w:pPr>
        <w:spacing w:after="0" w:line="240" w:lineRule="auto"/>
        <w:jc w:val="both"/>
        <w:rPr>
          <w:rFonts w:ascii="Arial Narrow" w:eastAsia="Arial Narrow" w:hAnsi="Arial Narrow" w:cs="Arial Narrow"/>
          <w:b/>
        </w:rPr>
      </w:pPr>
    </w:p>
    <w:p w14:paraId="0447BE68" w14:textId="77777777" w:rsidR="0041103B" w:rsidRDefault="0041103B" w:rsidP="0084349D">
      <w:pPr>
        <w:spacing w:after="0" w:line="240" w:lineRule="auto"/>
        <w:jc w:val="both"/>
        <w:rPr>
          <w:rFonts w:ascii="Arial Narrow" w:eastAsia="Arial Narrow" w:hAnsi="Arial Narrow" w:cs="Arial Narrow"/>
          <w:b/>
        </w:rPr>
      </w:pPr>
    </w:p>
    <w:p w14:paraId="7DFCD9C9" w14:textId="77777777" w:rsidR="00A35822" w:rsidRDefault="00A35822" w:rsidP="0084349D">
      <w:pPr>
        <w:spacing w:after="0" w:line="240" w:lineRule="auto"/>
        <w:jc w:val="both"/>
        <w:rPr>
          <w:rFonts w:ascii="Arial Narrow" w:eastAsia="Arial Narrow" w:hAnsi="Arial Narrow" w:cs="Arial Narrow"/>
          <w:b/>
        </w:rPr>
      </w:pPr>
    </w:p>
    <w:p w14:paraId="5950B82C" w14:textId="77777777" w:rsidR="00954795" w:rsidRDefault="00954795" w:rsidP="00A26DA8">
      <w:pPr>
        <w:spacing w:after="0" w:line="240" w:lineRule="auto"/>
        <w:jc w:val="center"/>
        <w:rPr>
          <w:rFonts w:ascii="Arial" w:eastAsia="Arial Narrow" w:hAnsi="Arial" w:cs="Arial"/>
          <w:b/>
          <w:sz w:val="28"/>
          <w:szCs w:val="28"/>
        </w:rPr>
      </w:pPr>
    </w:p>
    <w:p w14:paraId="50C2B313" w14:textId="20E3AC2B" w:rsidR="00A35822" w:rsidRPr="00A26DA8" w:rsidRDefault="00A26DA8" w:rsidP="00A26DA8">
      <w:pPr>
        <w:spacing w:after="0" w:line="240" w:lineRule="auto"/>
        <w:jc w:val="center"/>
        <w:rPr>
          <w:rFonts w:ascii="Arial" w:eastAsia="Arial Narrow" w:hAnsi="Arial" w:cs="Arial"/>
          <w:b/>
          <w:sz w:val="28"/>
          <w:szCs w:val="28"/>
        </w:rPr>
      </w:pPr>
      <w:r w:rsidRPr="00A26DA8">
        <w:rPr>
          <w:rFonts w:ascii="Arial" w:eastAsia="Arial Narrow" w:hAnsi="Arial" w:cs="Arial"/>
          <w:b/>
          <w:sz w:val="28"/>
          <w:szCs w:val="28"/>
        </w:rPr>
        <w:lastRenderedPageBreak/>
        <w:t>RESULTADOS CONCRETOS POR PROYECTO</w:t>
      </w:r>
    </w:p>
    <w:p w14:paraId="7646CF38" w14:textId="77777777" w:rsidR="00A26DA8" w:rsidRDefault="00A26DA8" w:rsidP="0084349D">
      <w:pPr>
        <w:spacing w:after="0" w:line="240" w:lineRule="auto"/>
        <w:jc w:val="both"/>
        <w:rPr>
          <w:rFonts w:ascii="Arial" w:eastAsia="Arial Narrow" w:hAnsi="Arial" w:cs="Arial"/>
          <w:b/>
          <w:sz w:val="24"/>
          <w:szCs w:val="24"/>
        </w:rPr>
      </w:pPr>
    </w:p>
    <w:p w14:paraId="60683131" w14:textId="1588912E" w:rsidR="00A35822" w:rsidRPr="00F516F4" w:rsidRDefault="00A35822" w:rsidP="0084349D">
      <w:pPr>
        <w:spacing w:after="0" w:line="240" w:lineRule="auto"/>
        <w:jc w:val="both"/>
        <w:rPr>
          <w:rFonts w:ascii="Arial" w:eastAsia="Times New Roman" w:hAnsi="Arial" w:cs="Arial"/>
          <w:b/>
          <w:sz w:val="24"/>
          <w:szCs w:val="24"/>
        </w:rPr>
      </w:pPr>
      <w:r w:rsidRPr="00F516F4">
        <w:rPr>
          <w:rFonts w:ascii="Arial" w:eastAsia="Arial Narrow" w:hAnsi="Arial" w:cs="Arial"/>
          <w:b/>
          <w:sz w:val="24"/>
          <w:szCs w:val="24"/>
        </w:rPr>
        <w:t xml:space="preserve">Proyecto 1. </w:t>
      </w:r>
      <w:r w:rsidRPr="00F516F4">
        <w:rPr>
          <w:rFonts w:ascii="Arial" w:eastAsia="Times New Roman" w:hAnsi="Arial" w:cs="Arial"/>
          <w:b/>
          <w:sz w:val="24"/>
          <w:szCs w:val="24"/>
        </w:rPr>
        <w:t>Diseño de estrategias que fortalezcan la trayectoria académica de los estudiantes de la Unidad Académica Preparatoria No. 10.</w:t>
      </w:r>
    </w:p>
    <w:p w14:paraId="1705EF27" w14:textId="77777777" w:rsidR="00A35822" w:rsidRPr="00F516F4" w:rsidRDefault="00A35822" w:rsidP="0084349D">
      <w:pPr>
        <w:spacing w:after="0" w:line="240" w:lineRule="auto"/>
        <w:jc w:val="both"/>
        <w:rPr>
          <w:rFonts w:ascii="Arial" w:eastAsia="Times New Roman" w:hAnsi="Arial" w:cs="Arial"/>
          <w:b/>
          <w:sz w:val="24"/>
          <w:szCs w:val="24"/>
        </w:rPr>
      </w:pPr>
    </w:p>
    <w:p w14:paraId="76B11C58" w14:textId="77777777" w:rsidR="00A35822" w:rsidRPr="00F516F4" w:rsidRDefault="00A35822" w:rsidP="0084349D">
      <w:pPr>
        <w:spacing w:after="0" w:line="240" w:lineRule="auto"/>
        <w:jc w:val="both"/>
        <w:rPr>
          <w:rFonts w:ascii="Arial" w:eastAsia="Times New Roman" w:hAnsi="Arial" w:cs="Arial"/>
          <w:b/>
          <w:sz w:val="24"/>
          <w:szCs w:val="24"/>
        </w:rPr>
      </w:pPr>
    </w:p>
    <w:p w14:paraId="53AECA6F" w14:textId="1E9BE69D" w:rsidR="00A35822" w:rsidRDefault="00A35822"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 xml:space="preserve">Meta 1. </w:t>
      </w:r>
      <w:r w:rsidRPr="00F516F4">
        <w:rPr>
          <w:rFonts w:ascii="Arial" w:eastAsia="Times New Roman" w:hAnsi="Arial" w:cs="Arial"/>
          <w:bCs/>
          <w:sz w:val="24"/>
          <w:szCs w:val="24"/>
        </w:rPr>
        <w:t>Hubo un índice de asesorías del 1.61%, el cual esta muy por debajo de la meta planteada.</w:t>
      </w:r>
    </w:p>
    <w:p w14:paraId="3D27C004" w14:textId="0FAAD98B" w:rsidR="00647833" w:rsidRPr="00F516F4" w:rsidRDefault="00647833" w:rsidP="0084349D">
      <w:pPr>
        <w:spacing w:after="0" w:line="240" w:lineRule="auto"/>
        <w:jc w:val="both"/>
        <w:rPr>
          <w:rFonts w:ascii="Arial" w:eastAsia="Times New Roman" w:hAnsi="Arial" w:cs="Arial"/>
          <w:bCs/>
          <w:sz w:val="24"/>
          <w:szCs w:val="24"/>
        </w:rPr>
      </w:pPr>
      <w:r>
        <w:rPr>
          <w:rFonts w:ascii="Arial" w:eastAsia="Times New Roman" w:hAnsi="Arial" w:cs="Arial"/>
          <w:bCs/>
          <w:sz w:val="24"/>
          <w:szCs w:val="24"/>
        </w:rPr>
        <w:t>(Anexo 1).</w:t>
      </w:r>
    </w:p>
    <w:p w14:paraId="17372BEE" w14:textId="77777777" w:rsidR="00A35822" w:rsidRPr="00F516F4" w:rsidRDefault="00A35822" w:rsidP="0084349D">
      <w:pPr>
        <w:spacing w:after="0" w:line="240" w:lineRule="auto"/>
        <w:jc w:val="both"/>
        <w:rPr>
          <w:rFonts w:ascii="Arial" w:eastAsia="Times New Roman" w:hAnsi="Arial" w:cs="Arial"/>
          <w:bCs/>
          <w:sz w:val="24"/>
          <w:szCs w:val="24"/>
        </w:rPr>
      </w:pPr>
    </w:p>
    <w:p w14:paraId="377D285F" w14:textId="1E5CFB5E" w:rsidR="00A35822" w:rsidRPr="00F516F4" w:rsidRDefault="00A35822"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Meta 2.</w:t>
      </w:r>
      <w:r w:rsidRPr="00F516F4">
        <w:rPr>
          <w:rFonts w:ascii="Arial" w:eastAsia="Times New Roman" w:hAnsi="Arial" w:cs="Arial"/>
          <w:bCs/>
          <w:sz w:val="24"/>
          <w:szCs w:val="24"/>
        </w:rPr>
        <w:t xml:space="preserve"> Se actualizo la plataforma virtual al 100% de la Unidad Académica Preparatoria No. 10, para visualizar el estatus académico de los estudiantes.</w:t>
      </w:r>
    </w:p>
    <w:p w14:paraId="68CADA61" w14:textId="36C63C99" w:rsidR="00647833" w:rsidRPr="00F516F4" w:rsidRDefault="00647833" w:rsidP="00647833">
      <w:pPr>
        <w:spacing w:after="0" w:line="240" w:lineRule="auto"/>
        <w:jc w:val="both"/>
        <w:rPr>
          <w:rFonts w:ascii="Arial" w:eastAsia="Times New Roman" w:hAnsi="Arial" w:cs="Arial"/>
          <w:bCs/>
          <w:sz w:val="24"/>
          <w:szCs w:val="24"/>
        </w:rPr>
      </w:pPr>
      <w:r>
        <w:rPr>
          <w:rFonts w:ascii="Arial" w:eastAsia="Times New Roman" w:hAnsi="Arial" w:cs="Arial"/>
          <w:bCs/>
          <w:sz w:val="24"/>
          <w:szCs w:val="24"/>
        </w:rPr>
        <w:t>(Anexo 2).</w:t>
      </w:r>
    </w:p>
    <w:p w14:paraId="7014E7AC" w14:textId="77777777" w:rsidR="00A35822" w:rsidRPr="00F516F4" w:rsidRDefault="00A35822" w:rsidP="0084349D">
      <w:pPr>
        <w:spacing w:after="0" w:line="240" w:lineRule="auto"/>
        <w:jc w:val="both"/>
        <w:rPr>
          <w:rFonts w:ascii="Arial" w:eastAsia="Times New Roman" w:hAnsi="Arial" w:cs="Arial"/>
          <w:bCs/>
          <w:sz w:val="24"/>
          <w:szCs w:val="24"/>
        </w:rPr>
      </w:pPr>
    </w:p>
    <w:p w14:paraId="61CB72B6" w14:textId="00EDAC5F" w:rsidR="00A35822" w:rsidRPr="00F516F4" w:rsidRDefault="00A35822" w:rsidP="00A35822">
      <w:pPr>
        <w:spacing w:after="0" w:line="240" w:lineRule="auto"/>
        <w:jc w:val="both"/>
        <w:rPr>
          <w:rFonts w:ascii="Arial" w:eastAsia="Times New Roman" w:hAnsi="Arial" w:cs="Arial"/>
          <w:b/>
          <w:sz w:val="24"/>
          <w:szCs w:val="24"/>
        </w:rPr>
      </w:pPr>
      <w:r w:rsidRPr="00F516F4">
        <w:rPr>
          <w:rFonts w:ascii="Arial" w:eastAsia="Arial Narrow" w:hAnsi="Arial" w:cs="Arial"/>
          <w:b/>
          <w:sz w:val="24"/>
          <w:szCs w:val="24"/>
        </w:rPr>
        <w:t xml:space="preserve">Proyecto 2. </w:t>
      </w:r>
      <w:r w:rsidRPr="00F516F4">
        <w:rPr>
          <w:rFonts w:ascii="Arial" w:eastAsia="Times New Roman" w:hAnsi="Arial" w:cs="Arial"/>
          <w:b/>
          <w:bCs/>
          <w:sz w:val="24"/>
          <w:szCs w:val="24"/>
        </w:rPr>
        <w:t>Consolidar el compromiso en la formación de estudiantes para que sean competentes en el desempeño de sus funciones en el campo laboral.</w:t>
      </w:r>
    </w:p>
    <w:p w14:paraId="2CE4FC25" w14:textId="77777777" w:rsidR="00A35822" w:rsidRPr="00F516F4" w:rsidRDefault="00A35822" w:rsidP="0084349D">
      <w:pPr>
        <w:spacing w:after="0" w:line="240" w:lineRule="auto"/>
        <w:jc w:val="both"/>
        <w:rPr>
          <w:rFonts w:ascii="Arial" w:eastAsia="Times New Roman" w:hAnsi="Arial" w:cs="Arial"/>
          <w:b/>
          <w:sz w:val="24"/>
          <w:szCs w:val="24"/>
        </w:rPr>
      </w:pPr>
    </w:p>
    <w:p w14:paraId="6811B5AD" w14:textId="32D00FBC" w:rsidR="00F516F4" w:rsidRDefault="00F516F4"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 xml:space="preserve">Meta 2. </w:t>
      </w:r>
      <w:r w:rsidRPr="00F516F4">
        <w:rPr>
          <w:rFonts w:ascii="Arial" w:eastAsia="Times New Roman" w:hAnsi="Arial" w:cs="Arial"/>
          <w:bCs/>
          <w:sz w:val="24"/>
          <w:szCs w:val="24"/>
        </w:rPr>
        <w:t>Se cumplió con un 25% el habito de la lectura a la comunidad estudiantil.</w:t>
      </w:r>
    </w:p>
    <w:p w14:paraId="4A222884" w14:textId="766DE8B3" w:rsidR="00C475FB" w:rsidRDefault="00C475FB" w:rsidP="0084349D">
      <w:pPr>
        <w:spacing w:after="0" w:line="240" w:lineRule="auto"/>
        <w:jc w:val="both"/>
        <w:rPr>
          <w:rFonts w:ascii="Arial" w:eastAsia="Times New Roman" w:hAnsi="Arial" w:cs="Arial"/>
          <w:bCs/>
          <w:sz w:val="24"/>
          <w:szCs w:val="24"/>
        </w:rPr>
      </w:pPr>
      <w:r>
        <w:rPr>
          <w:noProof/>
        </w:rPr>
        <w:drawing>
          <wp:anchor distT="0" distB="0" distL="114300" distR="114300" simplePos="0" relativeHeight="251662336" behindDoc="1" locked="0" layoutInCell="1" allowOverlap="1" wp14:anchorId="1899AE64" wp14:editId="384DD520">
            <wp:simplePos x="0" y="0"/>
            <wp:positionH relativeFrom="column">
              <wp:posOffset>373001</wp:posOffset>
            </wp:positionH>
            <wp:positionV relativeFrom="paragraph">
              <wp:posOffset>171450</wp:posOffset>
            </wp:positionV>
            <wp:extent cx="2490470" cy="1868805"/>
            <wp:effectExtent l="0" t="0" r="5080" b="0"/>
            <wp:wrapTight wrapText="bothSides">
              <wp:wrapPolygon edited="0">
                <wp:start x="0" y="0"/>
                <wp:lineTo x="0" y="21358"/>
                <wp:lineTo x="21479" y="21358"/>
                <wp:lineTo x="21479" y="0"/>
                <wp:lineTo x="0" y="0"/>
              </wp:wrapPolygon>
            </wp:wrapTight>
            <wp:docPr id="10692841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47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9A2F0" w14:textId="2F570ABD" w:rsidR="00C475FB" w:rsidRPr="00F516F4" w:rsidRDefault="00C475FB" w:rsidP="0084349D">
      <w:pPr>
        <w:spacing w:after="0" w:line="240" w:lineRule="auto"/>
        <w:jc w:val="both"/>
        <w:rPr>
          <w:rFonts w:ascii="Arial" w:eastAsia="Times New Roman" w:hAnsi="Arial" w:cs="Arial"/>
          <w:b/>
          <w:sz w:val="24"/>
          <w:szCs w:val="24"/>
        </w:rPr>
      </w:pPr>
      <w:r>
        <w:rPr>
          <w:noProof/>
        </w:rPr>
        <w:drawing>
          <wp:anchor distT="0" distB="0" distL="114300" distR="114300" simplePos="0" relativeHeight="251663360" behindDoc="1" locked="0" layoutInCell="1" allowOverlap="1" wp14:anchorId="114E1513" wp14:editId="1FD13793">
            <wp:simplePos x="0" y="0"/>
            <wp:positionH relativeFrom="column">
              <wp:posOffset>3506034</wp:posOffset>
            </wp:positionH>
            <wp:positionV relativeFrom="paragraph">
              <wp:posOffset>9525</wp:posOffset>
            </wp:positionV>
            <wp:extent cx="2510790" cy="1884045"/>
            <wp:effectExtent l="0" t="0" r="3810" b="1905"/>
            <wp:wrapTight wrapText="bothSides">
              <wp:wrapPolygon edited="0">
                <wp:start x="0" y="0"/>
                <wp:lineTo x="0" y="21403"/>
                <wp:lineTo x="21469" y="21403"/>
                <wp:lineTo x="21469" y="0"/>
                <wp:lineTo x="0" y="0"/>
              </wp:wrapPolygon>
            </wp:wrapTight>
            <wp:docPr id="20316773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0790"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556BA" w14:textId="77777777" w:rsidR="00F516F4" w:rsidRPr="00F516F4" w:rsidRDefault="00F516F4" w:rsidP="0084349D">
      <w:pPr>
        <w:spacing w:after="0" w:line="240" w:lineRule="auto"/>
        <w:jc w:val="both"/>
        <w:rPr>
          <w:rFonts w:ascii="Arial" w:eastAsia="Times New Roman" w:hAnsi="Arial" w:cs="Arial"/>
          <w:b/>
          <w:sz w:val="24"/>
          <w:szCs w:val="24"/>
        </w:rPr>
      </w:pPr>
    </w:p>
    <w:p w14:paraId="66FE08BE" w14:textId="60DED1E8" w:rsidR="00F516F4" w:rsidRPr="00F516F4" w:rsidRDefault="00F516F4" w:rsidP="0084349D">
      <w:pPr>
        <w:spacing w:after="0" w:line="240" w:lineRule="auto"/>
        <w:jc w:val="both"/>
        <w:rPr>
          <w:rFonts w:ascii="Arial" w:eastAsia="Times New Roman" w:hAnsi="Arial" w:cs="Arial"/>
          <w:b/>
          <w:sz w:val="24"/>
          <w:szCs w:val="24"/>
        </w:rPr>
      </w:pPr>
    </w:p>
    <w:p w14:paraId="0214D904" w14:textId="77777777" w:rsidR="00C475FB" w:rsidRDefault="00C475FB" w:rsidP="0084349D">
      <w:pPr>
        <w:spacing w:after="0" w:line="240" w:lineRule="auto"/>
        <w:jc w:val="both"/>
        <w:rPr>
          <w:rFonts w:ascii="Arial" w:eastAsia="Times New Roman" w:hAnsi="Arial" w:cs="Arial"/>
          <w:b/>
          <w:sz w:val="24"/>
          <w:szCs w:val="24"/>
        </w:rPr>
      </w:pPr>
    </w:p>
    <w:p w14:paraId="5439EC25" w14:textId="77777777" w:rsidR="00C475FB" w:rsidRDefault="00C475FB" w:rsidP="0084349D">
      <w:pPr>
        <w:spacing w:after="0" w:line="240" w:lineRule="auto"/>
        <w:jc w:val="both"/>
        <w:rPr>
          <w:rFonts w:ascii="Arial" w:eastAsia="Times New Roman" w:hAnsi="Arial" w:cs="Arial"/>
          <w:b/>
          <w:sz w:val="24"/>
          <w:szCs w:val="24"/>
        </w:rPr>
      </w:pPr>
    </w:p>
    <w:p w14:paraId="26A83FBE" w14:textId="02486BAA" w:rsidR="00C475FB" w:rsidRDefault="00C475FB" w:rsidP="0084349D">
      <w:pPr>
        <w:spacing w:after="0" w:line="240" w:lineRule="auto"/>
        <w:jc w:val="both"/>
        <w:rPr>
          <w:rFonts w:ascii="Arial" w:eastAsia="Times New Roman" w:hAnsi="Arial" w:cs="Arial"/>
          <w:b/>
          <w:sz w:val="24"/>
          <w:szCs w:val="24"/>
        </w:rPr>
      </w:pPr>
    </w:p>
    <w:p w14:paraId="2813E958" w14:textId="35EC8921" w:rsidR="00C475FB" w:rsidRDefault="00C475FB" w:rsidP="0084349D">
      <w:pPr>
        <w:spacing w:after="0" w:line="240" w:lineRule="auto"/>
        <w:jc w:val="both"/>
        <w:rPr>
          <w:rFonts w:ascii="Arial" w:eastAsia="Times New Roman" w:hAnsi="Arial" w:cs="Arial"/>
          <w:b/>
          <w:sz w:val="24"/>
          <w:szCs w:val="24"/>
        </w:rPr>
      </w:pPr>
    </w:p>
    <w:p w14:paraId="519B5882" w14:textId="5B235A81" w:rsidR="00C475FB" w:rsidRDefault="00C475FB" w:rsidP="0084349D">
      <w:pPr>
        <w:spacing w:after="0" w:line="240" w:lineRule="auto"/>
        <w:jc w:val="both"/>
        <w:rPr>
          <w:rFonts w:ascii="Arial" w:eastAsia="Times New Roman" w:hAnsi="Arial" w:cs="Arial"/>
          <w:b/>
          <w:sz w:val="24"/>
          <w:szCs w:val="24"/>
        </w:rPr>
      </w:pPr>
    </w:p>
    <w:p w14:paraId="31222B65" w14:textId="3BE40B5C" w:rsidR="00C475FB" w:rsidRDefault="00C475FB" w:rsidP="0084349D">
      <w:pPr>
        <w:spacing w:after="0" w:line="240" w:lineRule="auto"/>
        <w:jc w:val="both"/>
        <w:rPr>
          <w:rFonts w:ascii="Arial" w:eastAsia="Times New Roman" w:hAnsi="Arial" w:cs="Arial"/>
          <w:b/>
          <w:sz w:val="24"/>
          <w:szCs w:val="24"/>
        </w:rPr>
      </w:pPr>
    </w:p>
    <w:p w14:paraId="7DAB490F" w14:textId="54051DA7" w:rsidR="00C475FB" w:rsidRDefault="00C475FB" w:rsidP="0084349D">
      <w:pPr>
        <w:spacing w:after="0" w:line="240" w:lineRule="auto"/>
        <w:jc w:val="both"/>
        <w:rPr>
          <w:rFonts w:ascii="Arial" w:eastAsia="Times New Roman" w:hAnsi="Arial" w:cs="Arial"/>
          <w:b/>
          <w:sz w:val="24"/>
          <w:szCs w:val="24"/>
        </w:rPr>
      </w:pPr>
    </w:p>
    <w:p w14:paraId="49349A62" w14:textId="3D6A989E" w:rsidR="00C475FB" w:rsidRDefault="00C475FB" w:rsidP="0084349D">
      <w:pPr>
        <w:spacing w:after="0" w:line="240" w:lineRule="auto"/>
        <w:jc w:val="both"/>
        <w:rPr>
          <w:rFonts w:ascii="Arial" w:eastAsia="Times New Roman" w:hAnsi="Arial" w:cs="Arial"/>
          <w:b/>
          <w:sz w:val="24"/>
          <w:szCs w:val="24"/>
        </w:rPr>
      </w:pPr>
    </w:p>
    <w:p w14:paraId="3F231EDB" w14:textId="5E6981B1" w:rsidR="00C475FB" w:rsidRDefault="00C475FB" w:rsidP="0084349D">
      <w:pPr>
        <w:spacing w:after="0" w:line="240" w:lineRule="auto"/>
        <w:jc w:val="both"/>
        <w:rPr>
          <w:rFonts w:ascii="Arial" w:eastAsia="Times New Roman" w:hAnsi="Arial" w:cs="Arial"/>
          <w:b/>
          <w:sz w:val="24"/>
          <w:szCs w:val="24"/>
        </w:rPr>
      </w:pPr>
    </w:p>
    <w:p w14:paraId="359CC77A" w14:textId="08B665ED" w:rsidR="00C475FB" w:rsidRDefault="00F516F4"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 xml:space="preserve">Meta 3. </w:t>
      </w:r>
      <w:r w:rsidRPr="00F516F4">
        <w:rPr>
          <w:rFonts w:ascii="Arial" w:eastAsia="Times New Roman" w:hAnsi="Arial" w:cs="Arial"/>
          <w:bCs/>
          <w:sz w:val="24"/>
          <w:szCs w:val="24"/>
        </w:rPr>
        <w:t>Se cumplió con un 25% la atención a estudiantes con algún problema psicopedagógico.</w:t>
      </w:r>
    </w:p>
    <w:p w14:paraId="58E91A08" w14:textId="0B1736F3" w:rsidR="00C475FB" w:rsidRDefault="00C475FB" w:rsidP="0084349D">
      <w:pPr>
        <w:spacing w:after="0" w:line="240" w:lineRule="auto"/>
        <w:jc w:val="both"/>
        <w:rPr>
          <w:rFonts w:ascii="Arial" w:eastAsia="Times New Roman" w:hAnsi="Arial" w:cs="Arial"/>
          <w:bCs/>
          <w:sz w:val="24"/>
          <w:szCs w:val="24"/>
        </w:rPr>
      </w:pPr>
      <w:r>
        <w:rPr>
          <w:noProof/>
        </w:rPr>
        <w:drawing>
          <wp:anchor distT="0" distB="0" distL="114300" distR="114300" simplePos="0" relativeHeight="251664384" behindDoc="1" locked="0" layoutInCell="1" allowOverlap="1" wp14:anchorId="26894A4E" wp14:editId="57602DFD">
            <wp:simplePos x="0" y="0"/>
            <wp:positionH relativeFrom="column">
              <wp:posOffset>1451610</wp:posOffset>
            </wp:positionH>
            <wp:positionV relativeFrom="paragraph">
              <wp:posOffset>12700</wp:posOffset>
            </wp:positionV>
            <wp:extent cx="3377565" cy="2534285"/>
            <wp:effectExtent l="0" t="0" r="0" b="0"/>
            <wp:wrapTight wrapText="bothSides">
              <wp:wrapPolygon edited="0">
                <wp:start x="0" y="0"/>
                <wp:lineTo x="0" y="21432"/>
                <wp:lineTo x="21442" y="21432"/>
                <wp:lineTo x="21442" y="0"/>
                <wp:lineTo x="0" y="0"/>
              </wp:wrapPolygon>
            </wp:wrapTight>
            <wp:docPr id="13019956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7565"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C278A" w14:textId="1171E6B9" w:rsidR="00C475FB" w:rsidRDefault="00C475FB" w:rsidP="0084349D">
      <w:pPr>
        <w:spacing w:after="0" w:line="240" w:lineRule="auto"/>
        <w:jc w:val="both"/>
        <w:rPr>
          <w:rFonts w:ascii="Arial" w:eastAsia="Times New Roman" w:hAnsi="Arial" w:cs="Arial"/>
          <w:bCs/>
          <w:sz w:val="24"/>
          <w:szCs w:val="24"/>
        </w:rPr>
      </w:pPr>
    </w:p>
    <w:p w14:paraId="785F9120" w14:textId="5E234B93" w:rsidR="00C475FB" w:rsidRPr="00F516F4" w:rsidRDefault="00C475FB" w:rsidP="0084349D">
      <w:pPr>
        <w:spacing w:after="0" w:line="240" w:lineRule="auto"/>
        <w:jc w:val="both"/>
        <w:rPr>
          <w:rFonts w:ascii="Arial" w:eastAsia="Times New Roman" w:hAnsi="Arial" w:cs="Arial"/>
          <w:bCs/>
          <w:sz w:val="24"/>
          <w:szCs w:val="24"/>
        </w:rPr>
      </w:pPr>
    </w:p>
    <w:p w14:paraId="7C9028E7" w14:textId="77777777" w:rsidR="00F516F4" w:rsidRPr="00F516F4" w:rsidRDefault="00F516F4" w:rsidP="0084349D">
      <w:pPr>
        <w:spacing w:after="0" w:line="240" w:lineRule="auto"/>
        <w:jc w:val="both"/>
        <w:rPr>
          <w:rFonts w:ascii="Arial" w:eastAsia="Times New Roman" w:hAnsi="Arial" w:cs="Arial"/>
          <w:bCs/>
          <w:sz w:val="24"/>
          <w:szCs w:val="24"/>
        </w:rPr>
      </w:pPr>
    </w:p>
    <w:p w14:paraId="6B646DAF" w14:textId="77777777" w:rsidR="00C475FB" w:rsidRDefault="00C475FB" w:rsidP="0084349D">
      <w:pPr>
        <w:spacing w:after="0" w:line="240" w:lineRule="auto"/>
        <w:jc w:val="both"/>
        <w:rPr>
          <w:rFonts w:ascii="Arial" w:eastAsia="Times New Roman" w:hAnsi="Arial" w:cs="Arial"/>
          <w:b/>
          <w:sz w:val="24"/>
          <w:szCs w:val="24"/>
        </w:rPr>
      </w:pPr>
    </w:p>
    <w:p w14:paraId="13165AC5" w14:textId="77777777" w:rsidR="00C475FB" w:rsidRDefault="00C475FB" w:rsidP="0084349D">
      <w:pPr>
        <w:spacing w:after="0" w:line="240" w:lineRule="auto"/>
        <w:jc w:val="both"/>
        <w:rPr>
          <w:rFonts w:ascii="Arial" w:eastAsia="Times New Roman" w:hAnsi="Arial" w:cs="Arial"/>
          <w:b/>
          <w:sz w:val="24"/>
          <w:szCs w:val="24"/>
        </w:rPr>
      </w:pPr>
    </w:p>
    <w:p w14:paraId="646ECD69" w14:textId="77777777" w:rsidR="00C475FB" w:rsidRDefault="00C475FB" w:rsidP="0084349D">
      <w:pPr>
        <w:spacing w:after="0" w:line="240" w:lineRule="auto"/>
        <w:jc w:val="both"/>
        <w:rPr>
          <w:rFonts w:ascii="Arial" w:eastAsia="Times New Roman" w:hAnsi="Arial" w:cs="Arial"/>
          <w:b/>
          <w:sz w:val="24"/>
          <w:szCs w:val="24"/>
        </w:rPr>
      </w:pPr>
    </w:p>
    <w:p w14:paraId="522F5B7F" w14:textId="77777777" w:rsidR="00C475FB" w:rsidRDefault="00C475FB" w:rsidP="0084349D">
      <w:pPr>
        <w:spacing w:after="0" w:line="240" w:lineRule="auto"/>
        <w:jc w:val="both"/>
        <w:rPr>
          <w:rFonts w:ascii="Arial" w:eastAsia="Times New Roman" w:hAnsi="Arial" w:cs="Arial"/>
          <w:b/>
          <w:sz w:val="24"/>
          <w:szCs w:val="24"/>
        </w:rPr>
      </w:pPr>
    </w:p>
    <w:p w14:paraId="158D0159" w14:textId="77777777" w:rsidR="00C475FB" w:rsidRDefault="00C475FB" w:rsidP="0084349D">
      <w:pPr>
        <w:spacing w:after="0" w:line="240" w:lineRule="auto"/>
        <w:jc w:val="both"/>
        <w:rPr>
          <w:rFonts w:ascii="Arial" w:eastAsia="Times New Roman" w:hAnsi="Arial" w:cs="Arial"/>
          <w:b/>
          <w:sz w:val="24"/>
          <w:szCs w:val="24"/>
        </w:rPr>
      </w:pPr>
    </w:p>
    <w:p w14:paraId="140B34A7" w14:textId="77777777" w:rsidR="00C475FB" w:rsidRDefault="00C475FB" w:rsidP="0084349D">
      <w:pPr>
        <w:spacing w:after="0" w:line="240" w:lineRule="auto"/>
        <w:jc w:val="both"/>
        <w:rPr>
          <w:rFonts w:ascii="Arial" w:eastAsia="Times New Roman" w:hAnsi="Arial" w:cs="Arial"/>
          <w:b/>
          <w:sz w:val="24"/>
          <w:szCs w:val="24"/>
        </w:rPr>
      </w:pPr>
    </w:p>
    <w:p w14:paraId="601CBCE7" w14:textId="77777777" w:rsidR="00C475FB" w:rsidRDefault="00C475FB" w:rsidP="0084349D">
      <w:pPr>
        <w:spacing w:after="0" w:line="240" w:lineRule="auto"/>
        <w:jc w:val="both"/>
        <w:rPr>
          <w:rFonts w:ascii="Arial" w:eastAsia="Times New Roman" w:hAnsi="Arial" w:cs="Arial"/>
          <w:b/>
          <w:sz w:val="24"/>
          <w:szCs w:val="24"/>
        </w:rPr>
      </w:pPr>
    </w:p>
    <w:p w14:paraId="7D36440D" w14:textId="77777777" w:rsidR="00C475FB" w:rsidRDefault="00C475FB" w:rsidP="0084349D">
      <w:pPr>
        <w:spacing w:after="0" w:line="240" w:lineRule="auto"/>
        <w:jc w:val="both"/>
        <w:rPr>
          <w:rFonts w:ascii="Arial" w:eastAsia="Times New Roman" w:hAnsi="Arial" w:cs="Arial"/>
          <w:b/>
          <w:sz w:val="24"/>
          <w:szCs w:val="24"/>
        </w:rPr>
      </w:pPr>
    </w:p>
    <w:p w14:paraId="44A714D8" w14:textId="77777777" w:rsidR="00C475FB" w:rsidRDefault="00C475FB" w:rsidP="0084349D">
      <w:pPr>
        <w:spacing w:after="0" w:line="240" w:lineRule="auto"/>
        <w:jc w:val="both"/>
        <w:rPr>
          <w:rFonts w:ascii="Arial" w:eastAsia="Times New Roman" w:hAnsi="Arial" w:cs="Arial"/>
          <w:b/>
          <w:sz w:val="24"/>
          <w:szCs w:val="24"/>
        </w:rPr>
      </w:pPr>
    </w:p>
    <w:p w14:paraId="5C1C67A4" w14:textId="77777777" w:rsidR="00C475FB" w:rsidRDefault="00C475FB" w:rsidP="0084349D">
      <w:pPr>
        <w:spacing w:after="0" w:line="240" w:lineRule="auto"/>
        <w:jc w:val="both"/>
        <w:rPr>
          <w:rFonts w:ascii="Arial" w:eastAsia="Times New Roman" w:hAnsi="Arial" w:cs="Arial"/>
          <w:b/>
          <w:sz w:val="24"/>
          <w:szCs w:val="24"/>
        </w:rPr>
      </w:pPr>
    </w:p>
    <w:p w14:paraId="390D237F" w14:textId="77777777" w:rsidR="00C475FB" w:rsidRDefault="00C475FB" w:rsidP="0084349D">
      <w:pPr>
        <w:spacing w:after="0" w:line="240" w:lineRule="auto"/>
        <w:jc w:val="both"/>
        <w:rPr>
          <w:rFonts w:ascii="Arial" w:eastAsia="Times New Roman" w:hAnsi="Arial" w:cs="Arial"/>
          <w:b/>
          <w:sz w:val="24"/>
          <w:szCs w:val="24"/>
        </w:rPr>
      </w:pPr>
    </w:p>
    <w:p w14:paraId="4BB0A7DD" w14:textId="77777777" w:rsidR="00C475FB" w:rsidRDefault="00C475FB" w:rsidP="0084349D">
      <w:pPr>
        <w:spacing w:after="0" w:line="240" w:lineRule="auto"/>
        <w:jc w:val="both"/>
        <w:rPr>
          <w:rFonts w:ascii="Arial" w:eastAsia="Times New Roman" w:hAnsi="Arial" w:cs="Arial"/>
          <w:b/>
          <w:sz w:val="24"/>
          <w:szCs w:val="24"/>
        </w:rPr>
      </w:pPr>
    </w:p>
    <w:p w14:paraId="1DB1DA38" w14:textId="481794B4" w:rsidR="00F516F4" w:rsidRPr="00F516F4" w:rsidRDefault="00F516F4" w:rsidP="0084349D">
      <w:pPr>
        <w:spacing w:after="0" w:line="240" w:lineRule="auto"/>
        <w:jc w:val="both"/>
        <w:rPr>
          <w:rFonts w:ascii="Arial" w:eastAsia="Times New Roman" w:hAnsi="Arial" w:cs="Arial"/>
          <w:b/>
          <w:sz w:val="24"/>
          <w:szCs w:val="24"/>
        </w:rPr>
      </w:pPr>
      <w:r w:rsidRPr="00F516F4">
        <w:rPr>
          <w:rFonts w:ascii="Arial" w:eastAsia="Times New Roman" w:hAnsi="Arial" w:cs="Arial"/>
          <w:b/>
          <w:sz w:val="24"/>
          <w:szCs w:val="24"/>
        </w:rPr>
        <w:t>Proyecto 3. Mantener la infraestructura física de la Unidad Académica en condiciones óptimas para su buen funcionamiento.</w:t>
      </w:r>
    </w:p>
    <w:p w14:paraId="38E7E009" w14:textId="77777777" w:rsidR="00F516F4" w:rsidRPr="00F516F4" w:rsidRDefault="00F516F4" w:rsidP="0084349D">
      <w:pPr>
        <w:spacing w:after="0" w:line="240" w:lineRule="auto"/>
        <w:jc w:val="both"/>
        <w:rPr>
          <w:rFonts w:ascii="Arial" w:eastAsia="Times New Roman" w:hAnsi="Arial" w:cs="Arial"/>
          <w:b/>
          <w:sz w:val="24"/>
          <w:szCs w:val="24"/>
        </w:rPr>
      </w:pPr>
    </w:p>
    <w:p w14:paraId="47FEA1D1" w14:textId="77777777" w:rsidR="00C475FB" w:rsidRDefault="00C475FB" w:rsidP="0084349D">
      <w:pPr>
        <w:spacing w:after="0" w:line="240" w:lineRule="auto"/>
        <w:jc w:val="both"/>
        <w:rPr>
          <w:rFonts w:ascii="Arial" w:eastAsia="Times New Roman" w:hAnsi="Arial" w:cs="Arial"/>
          <w:b/>
          <w:sz w:val="24"/>
          <w:szCs w:val="24"/>
        </w:rPr>
      </w:pPr>
    </w:p>
    <w:p w14:paraId="0720E308" w14:textId="3389C95C" w:rsidR="00F516F4" w:rsidRDefault="00F516F4"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 xml:space="preserve">Meta 1. </w:t>
      </w:r>
      <w:r w:rsidRPr="00F516F4">
        <w:rPr>
          <w:rFonts w:ascii="Arial" w:eastAsia="Times New Roman" w:hAnsi="Arial" w:cs="Arial"/>
          <w:bCs/>
          <w:sz w:val="24"/>
          <w:szCs w:val="24"/>
        </w:rPr>
        <w:t>Se cumplió con el 100% del mantenimiento correctivo y preventivo al mobiliario y equipo.</w:t>
      </w:r>
    </w:p>
    <w:p w14:paraId="4B4D7C1F" w14:textId="77777777" w:rsidR="00C475FB" w:rsidRDefault="00C475FB" w:rsidP="0084349D">
      <w:pPr>
        <w:spacing w:after="0" w:line="240" w:lineRule="auto"/>
        <w:jc w:val="both"/>
        <w:rPr>
          <w:rFonts w:ascii="Arial" w:eastAsia="Times New Roman" w:hAnsi="Arial" w:cs="Arial"/>
          <w:bCs/>
          <w:sz w:val="24"/>
          <w:szCs w:val="24"/>
        </w:rPr>
      </w:pPr>
    </w:p>
    <w:p w14:paraId="610D0890" w14:textId="2536A830" w:rsidR="00C475FB" w:rsidRDefault="00AA7180" w:rsidP="0084349D">
      <w:pPr>
        <w:spacing w:after="0" w:line="240" w:lineRule="auto"/>
        <w:jc w:val="both"/>
        <w:rPr>
          <w:rFonts w:ascii="Arial" w:eastAsia="Times New Roman" w:hAnsi="Arial" w:cs="Arial"/>
          <w:bCs/>
          <w:sz w:val="24"/>
          <w:szCs w:val="24"/>
        </w:rPr>
      </w:pPr>
      <w:r>
        <w:rPr>
          <w:noProof/>
        </w:rPr>
        <w:drawing>
          <wp:anchor distT="0" distB="0" distL="114300" distR="114300" simplePos="0" relativeHeight="251668480" behindDoc="1" locked="0" layoutInCell="1" allowOverlap="1" wp14:anchorId="4B57AB9B" wp14:editId="2DBC2777">
            <wp:simplePos x="0" y="0"/>
            <wp:positionH relativeFrom="column">
              <wp:posOffset>-297815</wp:posOffset>
            </wp:positionH>
            <wp:positionV relativeFrom="paragraph">
              <wp:posOffset>393700</wp:posOffset>
            </wp:positionV>
            <wp:extent cx="3498215" cy="2625090"/>
            <wp:effectExtent l="0" t="1587" r="5397" b="5398"/>
            <wp:wrapTight wrapText="bothSides">
              <wp:wrapPolygon edited="0">
                <wp:start x="-10" y="21587"/>
                <wp:lineTo x="21516" y="21587"/>
                <wp:lineTo x="21516" y="112"/>
                <wp:lineTo x="-10" y="112"/>
                <wp:lineTo x="-10" y="21587"/>
              </wp:wrapPolygon>
            </wp:wrapTight>
            <wp:docPr id="19952087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98215"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4814D" w14:textId="445EAB7D" w:rsidR="00C475FB" w:rsidRDefault="00AA7180" w:rsidP="0084349D">
      <w:pPr>
        <w:spacing w:after="0" w:line="240" w:lineRule="auto"/>
        <w:jc w:val="both"/>
        <w:rPr>
          <w:rFonts w:ascii="Arial" w:eastAsia="Times New Roman" w:hAnsi="Arial" w:cs="Arial"/>
          <w:bCs/>
          <w:sz w:val="24"/>
          <w:szCs w:val="24"/>
        </w:rPr>
      </w:pPr>
      <w:r>
        <w:rPr>
          <w:noProof/>
        </w:rPr>
        <w:drawing>
          <wp:anchor distT="0" distB="0" distL="114300" distR="114300" simplePos="0" relativeHeight="251669504" behindDoc="1" locked="0" layoutInCell="1" allowOverlap="1" wp14:anchorId="7D5F3CBC" wp14:editId="33F088C8">
            <wp:simplePos x="0" y="0"/>
            <wp:positionH relativeFrom="column">
              <wp:posOffset>2907030</wp:posOffset>
            </wp:positionH>
            <wp:positionV relativeFrom="paragraph">
              <wp:posOffset>154305</wp:posOffset>
            </wp:positionV>
            <wp:extent cx="3577590" cy="2684145"/>
            <wp:effectExtent l="8572" t="0" r="0" b="0"/>
            <wp:wrapTight wrapText="bothSides">
              <wp:wrapPolygon edited="0">
                <wp:start x="52" y="21669"/>
                <wp:lineTo x="21445" y="21669"/>
                <wp:lineTo x="21445" y="207"/>
                <wp:lineTo x="52" y="207"/>
                <wp:lineTo x="52" y="21669"/>
              </wp:wrapPolygon>
            </wp:wrapTight>
            <wp:docPr id="17139567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77590" cy="268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DBECA" w14:textId="32BAD3DE" w:rsidR="00C475FB" w:rsidRDefault="00C475FB" w:rsidP="0084349D">
      <w:pPr>
        <w:spacing w:after="0" w:line="240" w:lineRule="auto"/>
        <w:jc w:val="both"/>
        <w:rPr>
          <w:rFonts w:ascii="Arial" w:eastAsia="Times New Roman" w:hAnsi="Arial" w:cs="Arial"/>
          <w:bCs/>
          <w:sz w:val="24"/>
          <w:szCs w:val="24"/>
        </w:rPr>
      </w:pPr>
    </w:p>
    <w:p w14:paraId="0A723D3C" w14:textId="5B22ED5B" w:rsidR="00C475FB" w:rsidRDefault="00C475FB" w:rsidP="0084349D">
      <w:pPr>
        <w:spacing w:after="0" w:line="240" w:lineRule="auto"/>
        <w:jc w:val="both"/>
        <w:rPr>
          <w:rFonts w:ascii="Arial" w:eastAsia="Times New Roman" w:hAnsi="Arial" w:cs="Arial"/>
          <w:bCs/>
          <w:sz w:val="24"/>
          <w:szCs w:val="24"/>
        </w:rPr>
      </w:pPr>
    </w:p>
    <w:p w14:paraId="367292B1" w14:textId="77777777" w:rsidR="00C475FB" w:rsidRDefault="00C475FB" w:rsidP="0084349D">
      <w:pPr>
        <w:spacing w:after="0" w:line="240" w:lineRule="auto"/>
        <w:jc w:val="both"/>
        <w:rPr>
          <w:rFonts w:ascii="Arial" w:eastAsia="Times New Roman" w:hAnsi="Arial" w:cs="Arial"/>
          <w:bCs/>
          <w:sz w:val="24"/>
          <w:szCs w:val="24"/>
        </w:rPr>
      </w:pPr>
    </w:p>
    <w:p w14:paraId="120E9365" w14:textId="77777777" w:rsidR="00C475FB" w:rsidRDefault="00C475FB" w:rsidP="0084349D">
      <w:pPr>
        <w:spacing w:after="0" w:line="240" w:lineRule="auto"/>
        <w:jc w:val="both"/>
        <w:rPr>
          <w:rFonts w:ascii="Arial" w:eastAsia="Times New Roman" w:hAnsi="Arial" w:cs="Arial"/>
          <w:bCs/>
          <w:sz w:val="24"/>
          <w:szCs w:val="24"/>
        </w:rPr>
      </w:pPr>
    </w:p>
    <w:p w14:paraId="3398E489" w14:textId="77777777" w:rsidR="00C475FB" w:rsidRDefault="00C475FB" w:rsidP="0084349D">
      <w:pPr>
        <w:spacing w:after="0" w:line="240" w:lineRule="auto"/>
        <w:jc w:val="both"/>
        <w:rPr>
          <w:rFonts w:ascii="Arial" w:eastAsia="Times New Roman" w:hAnsi="Arial" w:cs="Arial"/>
          <w:bCs/>
          <w:sz w:val="24"/>
          <w:szCs w:val="24"/>
        </w:rPr>
      </w:pPr>
    </w:p>
    <w:p w14:paraId="6768D19B" w14:textId="77777777" w:rsidR="00C475FB" w:rsidRDefault="00C475FB" w:rsidP="0084349D">
      <w:pPr>
        <w:spacing w:after="0" w:line="240" w:lineRule="auto"/>
        <w:jc w:val="both"/>
        <w:rPr>
          <w:rFonts w:ascii="Arial" w:eastAsia="Times New Roman" w:hAnsi="Arial" w:cs="Arial"/>
          <w:bCs/>
          <w:sz w:val="24"/>
          <w:szCs w:val="24"/>
        </w:rPr>
      </w:pPr>
    </w:p>
    <w:p w14:paraId="5576D833" w14:textId="77777777" w:rsidR="00C475FB" w:rsidRDefault="00C475FB" w:rsidP="0084349D">
      <w:pPr>
        <w:spacing w:after="0" w:line="240" w:lineRule="auto"/>
        <w:jc w:val="both"/>
        <w:rPr>
          <w:rFonts w:ascii="Arial" w:eastAsia="Times New Roman" w:hAnsi="Arial" w:cs="Arial"/>
          <w:bCs/>
          <w:sz w:val="24"/>
          <w:szCs w:val="24"/>
        </w:rPr>
      </w:pPr>
    </w:p>
    <w:p w14:paraId="7CAEFE51" w14:textId="77777777" w:rsidR="00C475FB" w:rsidRDefault="00C475FB" w:rsidP="0084349D">
      <w:pPr>
        <w:spacing w:after="0" w:line="240" w:lineRule="auto"/>
        <w:jc w:val="both"/>
        <w:rPr>
          <w:rFonts w:ascii="Arial" w:eastAsia="Times New Roman" w:hAnsi="Arial" w:cs="Arial"/>
          <w:bCs/>
          <w:sz w:val="24"/>
          <w:szCs w:val="24"/>
        </w:rPr>
      </w:pPr>
    </w:p>
    <w:p w14:paraId="45FFA745" w14:textId="77777777" w:rsidR="00C475FB" w:rsidRDefault="00C475FB" w:rsidP="0084349D">
      <w:pPr>
        <w:spacing w:after="0" w:line="240" w:lineRule="auto"/>
        <w:jc w:val="both"/>
        <w:rPr>
          <w:rFonts w:ascii="Arial" w:eastAsia="Times New Roman" w:hAnsi="Arial" w:cs="Arial"/>
          <w:bCs/>
          <w:sz w:val="24"/>
          <w:szCs w:val="24"/>
        </w:rPr>
      </w:pPr>
    </w:p>
    <w:p w14:paraId="3392A47E" w14:textId="77777777" w:rsidR="00C475FB" w:rsidRDefault="00C475FB" w:rsidP="0084349D">
      <w:pPr>
        <w:spacing w:after="0" w:line="240" w:lineRule="auto"/>
        <w:jc w:val="both"/>
        <w:rPr>
          <w:rFonts w:ascii="Arial" w:eastAsia="Times New Roman" w:hAnsi="Arial" w:cs="Arial"/>
          <w:bCs/>
          <w:sz w:val="24"/>
          <w:szCs w:val="24"/>
        </w:rPr>
      </w:pPr>
    </w:p>
    <w:p w14:paraId="48CC49E5" w14:textId="77777777" w:rsidR="00C475FB" w:rsidRDefault="00C475FB" w:rsidP="0084349D">
      <w:pPr>
        <w:spacing w:after="0" w:line="240" w:lineRule="auto"/>
        <w:jc w:val="both"/>
        <w:rPr>
          <w:rFonts w:ascii="Arial" w:eastAsia="Times New Roman" w:hAnsi="Arial" w:cs="Arial"/>
          <w:bCs/>
          <w:sz w:val="24"/>
          <w:szCs w:val="24"/>
        </w:rPr>
      </w:pPr>
    </w:p>
    <w:p w14:paraId="6FA5D481" w14:textId="3FA8FA16" w:rsidR="00C475FB" w:rsidRDefault="00C475FB" w:rsidP="0084349D">
      <w:pPr>
        <w:spacing w:after="0" w:line="240" w:lineRule="auto"/>
        <w:jc w:val="both"/>
        <w:rPr>
          <w:rFonts w:ascii="Arial" w:eastAsia="Times New Roman" w:hAnsi="Arial" w:cs="Arial"/>
          <w:bCs/>
          <w:sz w:val="24"/>
          <w:szCs w:val="24"/>
        </w:rPr>
      </w:pPr>
    </w:p>
    <w:p w14:paraId="01639E1F" w14:textId="54C69F5A" w:rsidR="00C475FB" w:rsidRDefault="00C475FB" w:rsidP="0084349D">
      <w:pPr>
        <w:spacing w:after="0" w:line="240" w:lineRule="auto"/>
        <w:jc w:val="both"/>
        <w:rPr>
          <w:rFonts w:ascii="Arial" w:eastAsia="Times New Roman" w:hAnsi="Arial" w:cs="Arial"/>
          <w:bCs/>
          <w:sz w:val="24"/>
          <w:szCs w:val="24"/>
        </w:rPr>
      </w:pPr>
    </w:p>
    <w:p w14:paraId="08AB071B" w14:textId="77777777" w:rsidR="00C475FB" w:rsidRDefault="00C475FB" w:rsidP="0084349D">
      <w:pPr>
        <w:spacing w:after="0" w:line="240" w:lineRule="auto"/>
        <w:jc w:val="both"/>
        <w:rPr>
          <w:rFonts w:ascii="Arial" w:eastAsia="Times New Roman" w:hAnsi="Arial" w:cs="Arial"/>
          <w:bCs/>
          <w:sz w:val="24"/>
          <w:szCs w:val="24"/>
        </w:rPr>
      </w:pPr>
    </w:p>
    <w:p w14:paraId="35B03E93" w14:textId="77777777" w:rsidR="00C475FB" w:rsidRDefault="00C475FB" w:rsidP="0084349D">
      <w:pPr>
        <w:spacing w:after="0" w:line="240" w:lineRule="auto"/>
        <w:jc w:val="both"/>
        <w:rPr>
          <w:rFonts w:ascii="Arial" w:eastAsia="Times New Roman" w:hAnsi="Arial" w:cs="Arial"/>
          <w:bCs/>
          <w:sz w:val="24"/>
          <w:szCs w:val="24"/>
        </w:rPr>
      </w:pPr>
    </w:p>
    <w:p w14:paraId="2ABECDAA" w14:textId="77777777" w:rsidR="00C475FB" w:rsidRDefault="00C475FB" w:rsidP="0084349D">
      <w:pPr>
        <w:spacing w:after="0" w:line="240" w:lineRule="auto"/>
        <w:jc w:val="both"/>
        <w:rPr>
          <w:rFonts w:ascii="Arial" w:eastAsia="Times New Roman" w:hAnsi="Arial" w:cs="Arial"/>
          <w:bCs/>
          <w:sz w:val="24"/>
          <w:szCs w:val="24"/>
        </w:rPr>
      </w:pPr>
    </w:p>
    <w:p w14:paraId="04DB05AD" w14:textId="77777777" w:rsidR="00C475FB" w:rsidRDefault="00C475FB" w:rsidP="0084349D">
      <w:pPr>
        <w:spacing w:after="0" w:line="240" w:lineRule="auto"/>
        <w:jc w:val="both"/>
        <w:rPr>
          <w:rFonts w:ascii="Arial" w:eastAsia="Times New Roman" w:hAnsi="Arial" w:cs="Arial"/>
          <w:bCs/>
          <w:sz w:val="24"/>
          <w:szCs w:val="24"/>
        </w:rPr>
      </w:pPr>
    </w:p>
    <w:p w14:paraId="1FB05551" w14:textId="77777777" w:rsidR="00F516F4" w:rsidRPr="00F516F4" w:rsidRDefault="00F516F4" w:rsidP="0084349D">
      <w:pPr>
        <w:spacing w:after="0" w:line="240" w:lineRule="auto"/>
        <w:jc w:val="both"/>
        <w:rPr>
          <w:rFonts w:ascii="Arial" w:eastAsia="Times New Roman" w:hAnsi="Arial" w:cs="Arial"/>
          <w:b/>
          <w:sz w:val="24"/>
          <w:szCs w:val="24"/>
        </w:rPr>
      </w:pPr>
    </w:p>
    <w:p w14:paraId="22F57380" w14:textId="68A074AA" w:rsidR="00F516F4" w:rsidRPr="00F516F4" w:rsidRDefault="00F516F4" w:rsidP="0084349D">
      <w:pPr>
        <w:spacing w:after="0" w:line="240" w:lineRule="auto"/>
        <w:jc w:val="both"/>
        <w:rPr>
          <w:rFonts w:ascii="Arial" w:eastAsia="Times New Roman" w:hAnsi="Arial" w:cs="Arial"/>
          <w:b/>
          <w:sz w:val="24"/>
          <w:szCs w:val="24"/>
        </w:rPr>
      </w:pPr>
      <w:r w:rsidRPr="00F516F4">
        <w:rPr>
          <w:rFonts w:ascii="Arial" w:eastAsia="Times New Roman" w:hAnsi="Arial" w:cs="Arial"/>
          <w:b/>
          <w:sz w:val="24"/>
          <w:szCs w:val="24"/>
        </w:rPr>
        <w:t xml:space="preserve">Meta 2. </w:t>
      </w:r>
      <w:r w:rsidRPr="00F516F4">
        <w:rPr>
          <w:rFonts w:ascii="Arial" w:eastAsia="Times New Roman" w:hAnsi="Arial" w:cs="Arial"/>
          <w:bCs/>
          <w:sz w:val="24"/>
          <w:szCs w:val="24"/>
        </w:rPr>
        <w:t>Se cumplió con el 100% del mantenimiento correctivo y preventivo a baños y se reemplazo la bomba del hidroneumático.</w:t>
      </w:r>
    </w:p>
    <w:p w14:paraId="2C558DE2" w14:textId="6E350D33" w:rsidR="00C475FB" w:rsidRDefault="00C475FB" w:rsidP="0084349D">
      <w:pPr>
        <w:spacing w:after="0" w:line="240" w:lineRule="auto"/>
        <w:jc w:val="both"/>
        <w:rPr>
          <w:rFonts w:ascii="Arial" w:eastAsia="Times New Roman" w:hAnsi="Arial" w:cs="Arial"/>
          <w:b/>
          <w:sz w:val="24"/>
          <w:szCs w:val="24"/>
        </w:rPr>
      </w:pPr>
      <w:r>
        <w:rPr>
          <w:noProof/>
        </w:rPr>
        <w:drawing>
          <wp:anchor distT="0" distB="0" distL="114300" distR="114300" simplePos="0" relativeHeight="251665408" behindDoc="1" locked="0" layoutInCell="1" allowOverlap="1" wp14:anchorId="05E7B7B3" wp14:editId="184CDA52">
            <wp:simplePos x="0" y="0"/>
            <wp:positionH relativeFrom="column">
              <wp:posOffset>59690</wp:posOffset>
            </wp:positionH>
            <wp:positionV relativeFrom="paragraph">
              <wp:posOffset>351155</wp:posOffset>
            </wp:positionV>
            <wp:extent cx="2744470" cy="2565400"/>
            <wp:effectExtent l="0" t="0" r="0" b="6350"/>
            <wp:wrapTight wrapText="bothSides">
              <wp:wrapPolygon edited="0">
                <wp:start x="0" y="0"/>
                <wp:lineTo x="0" y="21493"/>
                <wp:lineTo x="21440" y="21493"/>
                <wp:lineTo x="21440" y="0"/>
                <wp:lineTo x="0" y="0"/>
              </wp:wrapPolygon>
            </wp:wrapTight>
            <wp:docPr id="625777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385" b="21857"/>
                    <a:stretch/>
                  </pic:blipFill>
                  <pic:spPr bwMode="auto">
                    <a:xfrm>
                      <a:off x="0" y="0"/>
                      <a:ext cx="2744470"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648AB" w14:textId="3B73AE27" w:rsidR="00C475FB" w:rsidRDefault="00C475FB" w:rsidP="00C475FB">
      <w:pPr>
        <w:tabs>
          <w:tab w:val="left" w:pos="935"/>
        </w:tabs>
        <w:spacing w:after="0" w:line="240" w:lineRule="auto"/>
        <w:jc w:val="both"/>
        <w:rPr>
          <w:rFonts w:ascii="Arial" w:eastAsia="Times New Roman" w:hAnsi="Arial" w:cs="Arial"/>
          <w:b/>
          <w:sz w:val="24"/>
          <w:szCs w:val="24"/>
        </w:rPr>
      </w:pPr>
      <w:r>
        <w:rPr>
          <w:rFonts w:ascii="Arial" w:eastAsia="Times New Roman" w:hAnsi="Arial" w:cs="Arial"/>
          <w:b/>
          <w:sz w:val="24"/>
          <w:szCs w:val="24"/>
        </w:rPr>
        <w:tab/>
      </w:r>
      <w:r>
        <w:rPr>
          <w:noProof/>
        </w:rPr>
        <w:drawing>
          <wp:inline distT="0" distB="0" distL="0" distR="0" wp14:anchorId="257EF238" wp14:editId="5862DC9B">
            <wp:extent cx="1903862" cy="2470784"/>
            <wp:effectExtent l="0" t="0" r="1270" b="6350"/>
            <wp:docPr id="10484888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7033"/>
                    <a:stretch/>
                  </pic:blipFill>
                  <pic:spPr bwMode="auto">
                    <a:xfrm>
                      <a:off x="0" y="0"/>
                      <a:ext cx="1913832" cy="2483723"/>
                    </a:xfrm>
                    <a:prstGeom prst="rect">
                      <a:avLst/>
                    </a:prstGeom>
                    <a:noFill/>
                    <a:ln>
                      <a:noFill/>
                    </a:ln>
                    <a:extLst>
                      <a:ext uri="{53640926-AAD7-44D8-BBD7-CCE9431645EC}">
                        <a14:shadowObscured xmlns:a14="http://schemas.microsoft.com/office/drawing/2010/main"/>
                      </a:ext>
                    </a:extLst>
                  </pic:spPr>
                </pic:pic>
              </a:graphicData>
            </a:graphic>
          </wp:inline>
        </w:drawing>
      </w:r>
    </w:p>
    <w:p w14:paraId="6D2979B4" w14:textId="77777777" w:rsidR="00954795" w:rsidRDefault="00954795" w:rsidP="0084349D">
      <w:pPr>
        <w:spacing w:after="0" w:line="240" w:lineRule="auto"/>
        <w:jc w:val="both"/>
        <w:rPr>
          <w:rFonts w:ascii="Arial" w:eastAsia="Times New Roman" w:hAnsi="Arial" w:cs="Arial"/>
          <w:b/>
          <w:sz w:val="24"/>
          <w:szCs w:val="24"/>
        </w:rPr>
      </w:pPr>
    </w:p>
    <w:p w14:paraId="77690FD0" w14:textId="43A35CBC" w:rsidR="00F516F4" w:rsidRDefault="00F516F4"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 xml:space="preserve">Meta 3.  </w:t>
      </w:r>
      <w:r w:rsidRPr="00F516F4">
        <w:rPr>
          <w:rFonts w:ascii="Arial" w:eastAsia="Times New Roman" w:hAnsi="Arial" w:cs="Arial"/>
          <w:bCs/>
          <w:sz w:val="24"/>
          <w:szCs w:val="24"/>
        </w:rPr>
        <w:t>Se cumplió el 100% con el cuidado de las áreas verdes y con ello mejoro la imagen de la unidad académica.</w:t>
      </w:r>
    </w:p>
    <w:p w14:paraId="5F7B8AC8" w14:textId="34E8F113" w:rsidR="00C475FB" w:rsidRDefault="00C475FB" w:rsidP="0084349D">
      <w:pPr>
        <w:spacing w:after="0" w:line="240" w:lineRule="auto"/>
        <w:jc w:val="both"/>
        <w:rPr>
          <w:rFonts w:ascii="Arial" w:eastAsia="Times New Roman" w:hAnsi="Arial" w:cs="Arial"/>
          <w:bCs/>
          <w:sz w:val="24"/>
          <w:szCs w:val="24"/>
        </w:rPr>
      </w:pPr>
    </w:p>
    <w:p w14:paraId="7BFFCCA9" w14:textId="085021C5" w:rsidR="00C475FB" w:rsidRDefault="00C475FB" w:rsidP="0084349D">
      <w:pPr>
        <w:spacing w:after="0" w:line="240" w:lineRule="auto"/>
        <w:jc w:val="both"/>
        <w:rPr>
          <w:rFonts w:ascii="Arial" w:eastAsia="Times New Roman" w:hAnsi="Arial" w:cs="Arial"/>
          <w:bCs/>
          <w:sz w:val="24"/>
          <w:szCs w:val="24"/>
        </w:rPr>
      </w:pPr>
    </w:p>
    <w:p w14:paraId="12CC4736" w14:textId="38F40D69" w:rsidR="00C475FB" w:rsidRDefault="00AA7180" w:rsidP="0084349D">
      <w:pPr>
        <w:spacing w:after="0" w:line="240" w:lineRule="auto"/>
        <w:jc w:val="both"/>
        <w:rPr>
          <w:rFonts w:ascii="Arial" w:eastAsia="Times New Roman" w:hAnsi="Arial" w:cs="Arial"/>
          <w:bCs/>
          <w:sz w:val="24"/>
          <w:szCs w:val="24"/>
        </w:rPr>
      </w:pPr>
      <w:r>
        <w:rPr>
          <w:noProof/>
        </w:rPr>
        <w:drawing>
          <wp:anchor distT="0" distB="0" distL="114300" distR="114300" simplePos="0" relativeHeight="251667456" behindDoc="1" locked="0" layoutInCell="1" allowOverlap="1" wp14:anchorId="1D8EE880" wp14:editId="59FC0249">
            <wp:simplePos x="0" y="0"/>
            <wp:positionH relativeFrom="column">
              <wp:posOffset>3237865</wp:posOffset>
            </wp:positionH>
            <wp:positionV relativeFrom="paragraph">
              <wp:posOffset>8255</wp:posOffset>
            </wp:positionV>
            <wp:extent cx="3012440" cy="2259330"/>
            <wp:effectExtent l="0" t="4445" r="0" b="0"/>
            <wp:wrapTight wrapText="bothSides">
              <wp:wrapPolygon edited="0">
                <wp:start x="-32" y="21558"/>
                <wp:lineTo x="21413" y="21558"/>
                <wp:lineTo x="21413" y="249"/>
                <wp:lineTo x="-32" y="249"/>
                <wp:lineTo x="-32" y="21558"/>
              </wp:wrapPolygon>
            </wp:wrapTight>
            <wp:docPr id="5187659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1244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E7A415B" wp14:editId="46843BEE">
            <wp:simplePos x="0" y="0"/>
            <wp:positionH relativeFrom="column">
              <wp:posOffset>-18415</wp:posOffset>
            </wp:positionH>
            <wp:positionV relativeFrom="paragraph">
              <wp:posOffset>66675</wp:posOffset>
            </wp:positionV>
            <wp:extent cx="2927985" cy="2195830"/>
            <wp:effectExtent l="4128" t="0" r="0" b="0"/>
            <wp:wrapTight wrapText="bothSides">
              <wp:wrapPolygon edited="0">
                <wp:start x="30" y="21641"/>
                <wp:lineTo x="21392" y="21641"/>
                <wp:lineTo x="21392" y="278"/>
                <wp:lineTo x="30" y="278"/>
                <wp:lineTo x="30" y="21641"/>
              </wp:wrapPolygon>
            </wp:wrapTight>
            <wp:docPr id="16491322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2798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A4CEC" w14:textId="05FCC0FF" w:rsidR="00C475FB" w:rsidRDefault="00C475FB" w:rsidP="0084349D">
      <w:pPr>
        <w:spacing w:after="0" w:line="240" w:lineRule="auto"/>
        <w:jc w:val="both"/>
        <w:rPr>
          <w:rFonts w:ascii="Arial" w:eastAsia="Times New Roman" w:hAnsi="Arial" w:cs="Arial"/>
          <w:bCs/>
          <w:sz w:val="24"/>
          <w:szCs w:val="24"/>
        </w:rPr>
      </w:pPr>
    </w:p>
    <w:p w14:paraId="16EFF2FA" w14:textId="1D9B6642" w:rsidR="00C475FB" w:rsidRDefault="00C475FB" w:rsidP="0084349D">
      <w:pPr>
        <w:spacing w:after="0" w:line="240" w:lineRule="auto"/>
        <w:jc w:val="both"/>
        <w:rPr>
          <w:rFonts w:ascii="Arial" w:eastAsia="Times New Roman" w:hAnsi="Arial" w:cs="Arial"/>
          <w:bCs/>
          <w:sz w:val="24"/>
          <w:szCs w:val="24"/>
        </w:rPr>
      </w:pPr>
    </w:p>
    <w:p w14:paraId="23B96380" w14:textId="233FCC7F" w:rsidR="00C475FB" w:rsidRDefault="00C475FB" w:rsidP="0084349D">
      <w:pPr>
        <w:spacing w:after="0" w:line="240" w:lineRule="auto"/>
        <w:jc w:val="both"/>
        <w:rPr>
          <w:rFonts w:ascii="Arial" w:eastAsia="Times New Roman" w:hAnsi="Arial" w:cs="Arial"/>
          <w:bCs/>
          <w:sz w:val="24"/>
          <w:szCs w:val="24"/>
        </w:rPr>
      </w:pPr>
    </w:p>
    <w:p w14:paraId="7B8D4110" w14:textId="18308185" w:rsidR="00C475FB" w:rsidRDefault="00C475FB" w:rsidP="0084349D">
      <w:pPr>
        <w:spacing w:after="0" w:line="240" w:lineRule="auto"/>
        <w:jc w:val="both"/>
        <w:rPr>
          <w:rFonts w:ascii="Arial" w:eastAsia="Times New Roman" w:hAnsi="Arial" w:cs="Arial"/>
          <w:bCs/>
          <w:sz w:val="24"/>
          <w:szCs w:val="24"/>
        </w:rPr>
      </w:pPr>
    </w:p>
    <w:p w14:paraId="0204E9C2" w14:textId="613A0626" w:rsidR="00C475FB" w:rsidRDefault="00C475FB" w:rsidP="0084349D">
      <w:pPr>
        <w:spacing w:after="0" w:line="240" w:lineRule="auto"/>
        <w:jc w:val="both"/>
        <w:rPr>
          <w:rFonts w:ascii="Arial" w:eastAsia="Times New Roman" w:hAnsi="Arial" w:cs="Arial"/>
          <w:bCs/>
          <w:sz w:val="24"/>
          <w:szCs w:val="24"/>
        </w:rPr>
      </w:pPr>
    </w:p>
    <w:p w14:paraId="3B5ECE97" w14:textId="30ED2889" w:rsidR="00C475FB" w:rsidRDefault="00C475FB" w:rsidP="0084349D">
      <w:pPr>
        <w:spacing w:after="0" w:line="240" w:lineRule="auto"/>
        <w:jc w:val="both"/>
        <w:rPr>
          <w:rFonts w:ascii="Arial" w:eastAsia="Times New Roman" w:hAnsi="Arial" w:cs="Arial"/>
          <w:bCs/>
          <w:sz w:val="24"/>
          <w:szCs w:val="24"/>
        </w:rPr>
      </w:pPr>
    </w:p>
    <w:p w14:paraId="06090CBB" w14:textId="042C432F" w:rsidR="00C475FB" w:rsidRDefault="00C475FB" w:rsidP="0084349D">
      <w:pPr>
        <w:spacing w:after="0" w:line="240" w:lineRule="auto"/>
        <w:jc w:val="both"/>
        <w:rPr>
          <w:rFonts w:ascii="Arial" w:eastAsia="Times New Roman" w:hAnsi="Arial" w:cs="Arial"/>
          <w:bCs/>
          <w:sz w:val="24"/>
          <w:szCs w:val="24"/>
        </w:rPr>
      </w:pPr>
    </w:p>
    <w:p w14:paraId="64AA3F6D" w14:textId="77777777" w:rsidR="00C475FB" w:rsidRDefault="00C475FB" w:rsidP="0084349D">
      <w:pPr>
        <w:spacing w:after="0" w:line="240" w:lineRule="auto"/>
        <w:jc w:val="both"/>
        <w:rPr>
          <w:rFonts w:ascii="Arial" w:eastAsia="Times New Roman" w:hAnsi="Arial" w:cs="Arial"/>
          <w:bCs/>
          <w:sz w:val="24"/>
          <w:szCs w:val="24"/>
        </w:rPr>
      </w:pPr>
    </w:p>
    <w:p w14:paraId="060DF6C9" w14:textId="77777777" w:rsidR="00C475FB" w:rsidRDefault="00C475FB" w:rsidP="0084349D">
      <w:pPr>
        <w:spacing w:after="0" w:line="240" w:lineRule="auto"/>
        <w:jc w:val="both"/>
        <w:rPr>
          <w:rFonts w:ascii="Arial" w:eastAsia="Times New Roman" w:hAnsi="Arial" w:cs="Arial"/>
          <w:bCs/>
          <w:sz w:val="24"/>
          <w:szCs w:val="24"/>
        </w:rPr>
      </w:pPr>
    </w:p>
    <w:p w14:paraId="6CC4DCF2" w14:textId="77777777" w:rsidR="00C475FB" w:rsidRDefault="00C475FB" w:rsidP="0084349D">
      <w:pPr>
        <w:spacing w:after="0" w:line="240" w:lineRule="auto"/>
        <w:jc w:val="both"/>
        <w:rPr>
          <w:rFonts w:ascii="Arial" w:eastAsia="Times New Roman" w:hAnsi="Arial" w:cs="Arial"/>
          <w:bCs/>
          <w:sz w:val="24"/>
          <w:szCs w:val="24"/>
        </w:rPr>
      </w:pPr>
    </w:p>
    <w:p w14:paraId="2C650826" w14:textId="77777777" w:rsidR="00C475FB" w:rsidRPr="00F516F4" w:rsidRDefault="00C475FB" w:rsidP="0084349D">
      <w:pPr>
        <w:spacing w:after="0" w:line="240" w:lineRule="auto"/>
        <w:jc w:val="both"/>
        <w:rPr>
          <w:rFonts w:ascii="Arial" w:eastAsia="Times New Roman" w:hAnsi="Arial" w:cs="Arial"/>
          <w:b/>
          <w:sz w:val="24"/>
          <w:szCs w:val="24"/>
        </w:rPr>
      </w:pPr>
    </w:p>
    <w:p w14:paraId="5FB64C72" w14:textId="77777777" w:rsidR="00F516F4" w:rsidRPr="00F516F4" w:rsidRDefault="00F516F4" w:rsidP="0084349D">
      <w:pPr>
        <w:spacing w:after="0" w:line="240" w:lineRule="auto"/>
        <w:jc w:val="both"/>
        <w:rPr>
          <w:rFonts w:ascii="Arial" w:eastAsia="Times New Roman" w:hAnsi="Arial" w:cs="Arial"/>
          <w:b/>
          <w:sz w:val="24"/>
          <w:szCs w:val="24"/>
        </w:rPr>
      </w:pPr>
    </w:p>
    <w:p w14:paraId="48C32BEB" w14:textId="77777777" w:rsidR="00AA7180" w:rsidRDefault="00AA7180" w:rsidP="0084349D">
      <w:pPr>
        <w:spacing w:after="0" w:line="240" w:lineRule="auto"/>
        <w:jc w:val="both"/>
        <w:rPr>
          <w:rFonts w:ascii="Arial" w:eastAsia="Times New Roman" w:hAnsi="Arial" w:cs="Arial"/>
          <w:b/>
          <w:sz w:val="24"/>
          <w:szCs w:val="24"/>
        </w:rPr>
      </w:pPr>
    </w:p>
    <w:p w14:paraId="6BEFEF12" w14:textId="77777777" w:rsidR="00AA7180" w:rsidRDefault="00AA7180" w:rsidP="0084349D">
      <w:pPr>
        <w:spacing w:after="0" w:line="240" w:lineRule="auto"/>
        <w:jc w:val="both"/>
        <w:rPr>
          <w:rFonts w:ascii="Arial" w:eastAsia="Times New Roman" w:hAnsi="Arial" w:cs="Arial"/>
          <w:b/>
          <w:sz w:val="24"/>
          <w:szCs w:val="24"/>
        </w:rPr>
      </w:pPr>
    </w:p>
    <w:p w14:paraId="4D2E1AB0" w14:textId="77777777" w:rsidR="00954795" w:rsidRDefault="00954795" w:rsidP="0084349D">
      <w:pPr>
        <w:spacing w:after="0" w:line="240" w:lineRule="auto"/>
        <w:jc w:val="both"/>
        <w:rPr>
          <w:rFonts w:ascii="Arial" w:eastAsia="Times New Roman" w:hAnsi="Arial" w:cs="Arial"/>
          <w:b/>
          <w:sz w:val="24"/>
          <w:szCs w:val="24"/>
        </w:rPr>
      </w:pPr>
    </w:p>
    <w:p w14:paraId="53AC3E4F" w14:textId="77777777" w:rsidR="00954795" w:rsidRDefault="00954795" w:rsidP="0084349D">
      <w:pPr>
        <w:spacing w:after="0" w:line="240" w:lineRule="auto"/>
        <w:jc w:val="both"/>
        <w:rPr>
          <w:rFonts w:ascii="Arial" w:eastAsia="Times New Roman" w:hAnsi="Arial" w:cs="Arial"/>
          <w:b/>
          <w:sz w:val="24"/>
          <w:szCs w:val="24"/>
        </w:rPr>
      </w:pPr>
    </w:p>
    <w:p w14:paraId="5A8801ED" w14:textId="47FCED72" w:rsidR="00F516F4" w:rsidRDefault="00F516F4"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 xml:space="preserve">Meta 4.  </w:t>
      </w:r>
      <w:r w:rsidRPr="00F516F4">
        <w:rPr>
          <w:rFonts w:ascii="Arial" w:eastAsia="Times New Roman" w:hAnsi="Arial" w:cs="Arial"/>
          <w:bCs/>
          <w:sz w:val="24"/>
          <w:szCs w:val="24"/>
        </w:rPr>
        <w:t>Se cumplió con el mantenimiento preventivo y correctivo a los equipos de aires acondicionados.</w:t>
      </w:r>
    </w:p>
    <w:p w14:paraId="4BDC5CF5" w14:textId="77777777" w:rsidR="00AA7180" w:rsidRDefault="00AA7180" w:rsidP="0084349D">
      <w:pPr>
        <w:spacing w:after="0" w:line="240" w:lineRule="auto"/>
        <w:jc w:val="both"/>
        <w:rPr>
          <w:rFonts w:ascii="Arial" w:eastAsia="Times New Roman" w:hAnsi="Arial" w:cs="Arial"/>
          <w:bCs/>
          <w:sz w:val="24"/>
          <w:szCs w:val="24"/>
        </w:rPr>
      </w:pPr>
    </w:p>
    <w:p w14:paraId="3A9C7A01" w14:textId="42235B43" w:rsidR="00AA7180" w:rsidRDefault="00AA7180" w:rsidP="0084349D">
      <w:pPr>
        <w:spacing w:after="0" w:line="240" w:lineRule="auto"/>
        <w:jc w:val="both"/>
        <w:rPr>
          <w:rFonts w:ascii="Arial" w:eastAsia="Times New Roman" w:hAnsi="Arial" w:cs="Arial"/>
          <w:bCs/>
          <w:sz w:val="24"/>
          <w:szCs w:val="24"/>
        </w:rPr>
      </w:pPr>
    </w:p>
    <w:p w14:paraId="5F80E80C" w14:textId="77777777" w:rsidR="00AA7180" w:rsidRDefault="00AA7180" w:rsidP="0084349D">
      <w:pPr>
        <w:spacing w:after="0" w:line="240" w:lineRule="auto"/>
        <w:jc w:val="both"/>
        <w:rPr>
          <w:rFonts w:ascii="Arial" w:eastAsia="Times New Roman" w:hAnsi="Arial" w:cs="Arial"/>
          <w:bCs/>
          <w:sz w:val="24"/>
          <w:szCs w:val="24"/>
        </w:rPr>
      </w:pPr>
      <w:r>
        <w:rPr>
          <w:noProof/>
        </w:rPr>
        <w:drawing>
          <wp:anchor distT="0" distB="0" distL="114300" distR="114300" simplePos="0" relativeHeight="251670528" behindDoc="0" locked="0" layoutInCell="1" allowOverlap="1" wp14:anchorId="1247B6E1" wp14:editId="59E59A72">
            <wp:simplePos x="539087" y="1965278"/>
            <wp:positionH relativeFrom="column">
              <wp:align>left</wp:align>
            </wp:positionH>
            <wp:positionV relativeFrom="paragraph">
              <wp:align>top</wp:align>
            </wp:positionV>
            <wp:extent cx="2246276" cy="2995683"/>
            <wp:effectExtent l="0" t="0" r="1905" b="0"/>
            <wp:wrapSquare wrapText="bothSides"/>
            <wp:docPr id="12017840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6276" cy="2995683"/>
                    </a:xfrm>
                    <a:prstGeom prst="rect">
                      <a:avLst/>
                    </a:prstGeom>
                    <a:noFill/>
                    <a:ln>
                      <a:noFill/>
                    </a:ln>
                  </pic:spPr>
                </pic:pic>
              </a:graphicData>
            </a:graphic>
          </wp:anchor>
        </w:drawing>
      </w:r>
    </w:p>
    <w:p w14:paraId="5E7FCA0E" w14:textId="4FF10ACB" w:rsidR="00AA7180" w:rsidRPr="00AA7180" w:rsidRDefault="00AA7180" w:rsidP="00AA7180">
      <w:pPr>
        <w:rPr>
          <w:rFonts w:ascii="Arial" w:eastAsia="Times New Roman" w:hAnsi="Arial" w:cs="Arial"/>
          <w:sz w:val="24"/>
          <w:szCs w:val="24"/>
        </w:rPr>
      </w:pPr>
      <w:r>
        <w:rPr>
          <w:noProof/>
        </w:rPr>
        <w:drawing>
          <wp:anchor distT="0" distB="0" distL="114300" distR="114300" simplePos="0" relativeHeight="251671552" behindDoc="1" locked="0" layoutInCell="1" allowOverlap="1" wp14:anchorId="3EFCB7FE" wp14:editId="41A45F37">
            <wp:simplePos x="0" y="0"/>
            <wp:positionH relativeFrom="column">
              <wp:posOffset>2987040</wp:posOffset>
            </wp:positionH>
            <wp:positionV relativeFrom="paragraph">
              <wp:posOffset>3175</wp:posOffset>
            </wp:positionV>
            <wp:extent cx="3703320" cy="2776855"/>
            <wp:effectExtent l="0" t="0" r="0" b="4445"/>
            <wp:wrapTight wrapText="bothSides">
              <wp:wrapPolygon edited="0">
                <wp:start x="0" y="0"/>
                <wp:lineTo x="0" y="21486"/>
                <wp:lineTo x="21444" y="21486"/>
                <wp:lineTo x="21444" y="0"/>
                <wp:lineTo x="0" y="0"/>
              </wp:wrapPolygon>
            </wp:wrapTight>
            <wp:docPr id="20155160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3320" cy="277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52FDE" w14:textId="77777777" w:rsidR="00AA7180" w:rsidRDefault="00AA7180" w:rsidP="0084349D">
      <w:pPr>
        <w:spacing w:after="0" w:line="240" w:lineRule="auto"/>
        <w:jc w:val="both"/>
        <w:rPr>
          <w:rFonts w:ascii="Arial" w:eastAsia="Times New Roman" w:hAnsi="Arial" w:cs="Arial"/>
          <w:bCs/>
          <w:sz w:val="24"/>
          <w:szCs w:val="24"/>
        </w:rPr>
      </w:pPr>
    </w:p>
    <w:p w14:paraId="6DB5A6D2" w14:textId="366B5D8F" w:rsidR="00AA7180" w:rsidRDefault="00AA7180" w:rsidP="0084349D">
      <w:pPr>
        <w:spacing w:after="0" w:line="240" w:lineRule="auto"/>
        <w:jc w:val="both"/>
        <w:rPr>
          <w:rFonts w:ascii="Arial" w:eastAsia="Times New Roman" w:hAnsi="Arial" w:cs="Arial"/>
          <w:bCs/>
          <w:sz w:val="24"/>
          <w:szCs w:val="24"/>
        </w:rPr>
      </w:pPr>
      <w:r>
        <w:rPr>
          <w:rFonts w:ascii="Arial" w:eastAsia="Times New Roman" w:hAnsi="Arial" w:cs="Arial"/>
          <w:bCs/>
          <w:sz w:val="24"/>
          <w:szCs w:val="24"/>
        </w:rPr>
        <w:br w:type="textWrapping" w:clear="all"/>
      </w:r>
    </w:p>
    <w:p w14:paraId="5D302252" w14:textId="77777777" w:rsidR="00AA7180" w:rsidRPr="00F516F4" w:rsidRDefault="00AA7180" w:rsidP="0084349D">
      <w:pPr>
        <w:spacing w:after="0" w:line="240" w:lineRule="auto"/>
        <w:jc w:val="both"/>
        <w:rPr>
          <w:rFonts w:ascii="Arial" w:eastAsia="Times New Roman" w:hAnsi="Arial" w:cs="Arial"/>
          <w:bCs/>
          <w:sz w:val="24"/>
          <w:szCs w:val="24"/>
        </w:rPr>
      </w:pPr>
    </w:p>
    <w:p w14:paraId="58065A5E" w14:textId="77777777" w:rsidR="00F516F4" w:rsidRPr="00F516F4" w:rsidRDefault="00F516F4" w:rsidP="0084349D">
      <w:pPr>
        <w:spacing w:after="0" w:line="240" w:lineRule="auto"/>
        <w:jc w:val="both"/>
        <w:rPr>
          <w:rFonts w:ascii="Arial" w:eastAsia="Times New Roman" w:hAnsi="Arial" w:cs="Arial"/>
          <w:b/>
          <w:sz w:val="24"/>
          <w:szCs w:val="24"/>
        </w:rPr>
      </w:pPr>
    </w:p>
    <w:p w14:paraId="3833B668" w14:textId="77A039BE" w:rsidR="00F516F4" w:rsidRPr="00F516F4" w:rsidRDefault="00F516F4" w:rsidP="0084349D">
      <w:pPr>
        <w:spacing w:after="0" w:line="240" w:lineRule="auto"/>
        <w:jc w:val="both"/>
        <w:rPr>
          <w:rFonts w:ascii="Arial" w:eastAsia="Times New Roman" w:hAnsi="Arial" w:cs="Arial"/>
          <w:b/>
          <w:sz w:val="24"/>
          <w:szCs w:val="24"/>
        </w:rPr>
      </w:pPr>
      <w:r w:rsidRPr="00F516F4">
        <w:rPr>
          <w:rFonts w:ascii="Arial" w:eastAsia="Times New Roman" w:hAnsi="Arial" w:cs="Arial"/>
          <w:b/>
          <w:sz w:val="24"/>
          <w:szCs w:val="24"/>
        </w:rPr>
        <w:t>Proyecto 4. Coadyuvar a la gestión administrativa de la Unidad Académica.</w:t>
      </w:r>
    </w:p>
    <w:p w14:paraId="5F23970F" w14:textId="77777777" w:rsidR="00F516F4" w:rsidRPr="00F516F4" w:rsidRDefault="00F516F4" w:rsidP="0084349D">
      <w:pPr>
        <w:spacing w:after="0" w:line="240" w:lineRule="auto"/>
        <w:jc w:val="both"/>
        <w:rPr>
          <w:rFonts w:ascii="Arial" w:eastAsia="Times New Roman" w:hAnsi="Arial" w:cs="Arial"/>
          <w:b/>
          <w:bCs/>
          <w:sz w:val="24"/>
          <w:szCs w:val="24"/>
        </w:rPr>
      </w:pPr>
    </w:p>
    <w:p w14:paraId="78AE2E66" w14:textId="3B9B93FD" w:rsidR="00F516F4" w:rsidRDefault="00F516F4" w:rsidP="0084349D">
      <w:pPr>
        <w:spacing w:after="0" w:line="240" w:lineRule="auto"/>
        <w:jc w:val="both"/>
        <w:rPr>
          <w:rFonts w:ascii="Arial" w:eastAsia="Times New Roman" w:hAnsi="Arial" w:cs="Arial"/>
          <w:bCs/>
          <w:sz w:val="24"/>
          <w:szCs w:val="24"/>
        </w:rPr>
      </w:pPr>
      <w:r w:rsidRPr="00F516F4">
        <w:rPr>
          <w:rFonts w:ascii="Arial" w:eastAsia="Times New Roman" w:hAnsi="Arial" w:cs="Arial"/>
          <w:b/>
          <w:sz w:val="24"/>
          <w:szCs w:val="24"/>
        </w:rPr>
        <w:t xml:space="preserve">Meta 1. </w:t>
      </w:r>
      <w:r w:rsidRPr="00F516F4">
        <w:rPr>
          <w:rFonts w:ascii="Arial" w:eastAsia="Times New Roman" w:hAnsi="Arial" w:cs="Arial"/>
          <w:bCs/>
          <w:sz w:val="24"/>
          <w:szCs w:val="24"/>
        </w:rPr>
        <w:t>Se cumplió al 100% con todas las acciones planteadas en esta meta.</w:t>
      </w:r>
    </w:p>
    <w:p w14:paraId="4820D731" w14:textId="7EBB9D5C" w:rsidR="00647833" w:rsidRPr="00F516F4" w:rsidRDefault="00647833" w:rsidP="0084349D">
      <w:pPr>
        <w:spacing w:after="0" w:line="240" w:lineRule="auto"/>
        <w:jc w:val="both"/>
        <w:rPr>
          <w:rFonts w:ascii="Arial" w:eastAsia="Times New Roman" w:hAnsi="Arial" w:cs="Arial"/>
          <w:b/>
          <w:sz w:val="24"/>
          <w:szCs w:val="24"/>
        </w:rPr>
      </w:pPr>
      <w:r>
        <w:rPr>
          <w:rFonts w:ascii="Arial" w:eastAsia="Times New Roman" w:hAnsi="Arial" w:cs="Arial"/>
          <w:bCs/>
          <w:sz w:val="24"/>
          <w:szCs w:val="24"/>
        </w:rPr>
        <w:t>(Anexo 3).</w:t>
      </w:r>
    </w:p>
    <w:p w14:paraId="5A45846A" w14:textId="77777777" w:rsidR="00F516F4" w:rsidRPr="00F516F4" w:rsidRDefault="00F516F4" w:rsidP="0084349D">
      <w:pPr>
        <w:spacing w:after="0" w:line="240" w:lineRule="auto"/>
        <w:jc w:val="both"/>
        <w:rPr>
          <w:rFonts w:ascii="Arial" w:eastAsia="Times New Roman" w:hAnsi="Arial" w:cs="Arial"/>
          <w:b/>
          <w:sz w:val="24"/>
          <w:szCs w:val="24"/>
        </w:rPr>
      </w:pPr>
    </w:p>
    <w:p w14:paraId="682A701D" w14:textId="1A5CE788" w:rsidR="00F516F4" w:rsidRPr="00F516F4" w:rsidRDefault="00F516F4" w:rsidP="0084349D">
      <w:pPr>
        <w:spacing w:after="0" w:line="240" w:lineRule="auto"/>
        <w:jc w:val="both"/>
        <w:rPr>
          <w:rFonts w:ascii="Arial" w:eastAsia="Times New Roman" w:hAnsi="Arial" w:cs="Arial"/>
          <w:b/>
          <w:sz w:val="24"/>
          <w:szCs w:val="24"/>
        </w:rPr>
      </w:pPr>
      <w:r w:rsidRPr="00F516F4">
        <w:rPr>
          <w:rFonts w:ascii="Arial" w:eastAsia="Times New Roman" w:hAnsi="Arial" w:cs="Arial"/>
          <w:b/>
          <w:sz w:val="24"/>
          <w:szCs w:val="24"/>
        </w:rPr>
        <w:t xml:space="preserve">Meta 2. </w:t>
      </w:r>
      <w:r w:rsidRPr="00F516F4">
        <w:rPr>
          <w:rFonts w:ascii="Arial" w:eastAsia="Times New Roman" w:hAnsi="Arial" w:cs="Arial"/>
          <w:bCs/>
          <w:sz w:val="24"/>
          <w:szCs w:val="24"/>
        </w:rPr>
        <w:t xml:space="preserve">Se cumplió con un 50% con compromisos de auditorías, se abastecieron insumos y productos para limpieza y se cumplió con un 25% en 5 </w:t>
      </w:r>
      <w:proofErr w:type="spellStart"/>
      <w:r w:rsidRPr="00F516F4">
        <w:rPr>
          <w:rFonts w:ascii="Arial" w:eastAsia="Times New Roman" w:hAnsi="Arial" w:cs="Arial"/>
          <w:bCs/>
          <w:sz w:val="24"/>
          <w:szCs w:val="24"/>
        </w:rPr>
        <w:t>S´s</w:t>
      </w:r>
      <w:proofErr w:type="spellEnd"/>
      <w:r w:rsidRPr="00F516F4">
        <w:rPr>
          <w:rFonts w:ascii="Arial" w:eastAsia="Times New Roman" w:hAnsi="Arial" w:cs="Arial"/>
          <w:bCs/>
          <w:sz w:val="24"/>
          <w:szCs w:val="24"/>
        </w:rPr>
        <w:t xml:space="preserve"> + 1.</w:t>
      </w:r>
    </w:p>
    <w:p w14:paraId="14EA3614" w14:textId="66B1BC2C" w:rsidR="00647833" w:rsidRPr="00F516F4" w:rsidRDefault="00647833" w:rsidP="00647833">
      <w:pPr>
        <w:spacing w:after="0" w:line="240" w:lineRule="auto"/>
        <w:jc w:val="both"/>
        <w:rPr>
          <w:rFonts w:ascii="Arial" w:eastAsia="Times New Roman" w:hAnsi="Arial" w:cs="Arial"/>
          <w:b/>
          <w:sz w:val="24"/>
          <w:szCs w:val="24"/>
        </w:rPr>
      </w:pPr>
      <w:r>
        <w:rPr>
          <w:rFonts w:ascii="Arial" w:eastAsia="Times New Roman" w:hAnsi="Arial" w:cs="Arial"/>
          <w:bCs/>
          <w:sz w:val="24"/>
          <w:szCs w:val="24"/>
        </w:rPr>
        <w:t>(Anexo 4).</w:t>
      </w:r>
    </w:p>
    <w:p w14:paraId="7B63E24D" w14:textId="77777777" w:rsidR="00A35822" w:rsidRDefault="00A35822" w:rsidP="0084349D">
      <w:pPr>
        <w:spacing w:after="0" w:line="240" w:lineRule="auto"/>
        <w:jc w:val="both"/>
        <w:rPr>
          <w:rFonts w:ascii="Arial" w:eastAsia="Times New Roman" w:hAnsi="Arial" w:cs="Arial"/>
          <w:b/>
        </w:rPr>
      </w:pPr>
    </w:p>
    <w:p w14:paraId="559D7A0F" w14:textId="77777777" w:rsidR="00A35822" w:rsidRDefault="00A35822" w:rsidP="0084349D">
      <w:pPr>
        <w:spacing w:after="0" w:line="240" w:lineRule="auto"/>
        <w:jc w:val="both"/>
        <w:rPr>
          <w:rFonts w:ascii="Arial" w:eastAsia="Times New Roman" w:hAnsi="Arial" w:cs="Arial"/>
          <w:b/>
        </w:rPr>
      </w:pPr>
    </w:p>
    <w:p w14:paraId="331FB818" w14:textId="6CA31870" w:rsidR="00A35822" w:rsidRDefault="00647833" w:rsidP="0084349D">
      <w:pPr>
        <w:spacing w:after="0" w:line="240" w:lineRule="auto"/>
        <w:jc w:val="both"/>
        <w:rPr>
          <w:rFonts w:ascii="Arial" w:eastAsia="Times New Roman" w:hAnsi="Arial" w:cs="Arial"/>
          <w:b/>
        </w:rPr>
      </w:pPr>
      <w:r>
        <w:rPr>
          <w:rFonts w:ascii="Arial" w:eastAsia="Times New Roman" w:hAnsi="Arial" w:cs="Arial"/>
          <w:b/>
        </w:rPr>
        <w:t>Anexo 5: Informe financiero de abril 2023 a marzo 2024 de la Unidad Académica Preparatoria No. 10.</w:t>
      </w:r>
    </w:p>
    <w:p w14:paraId="35461E76" w14:textId="77777777" w:rsidR="00A35822" w:rsidRDefault="00A35822" w:rsidP="0084349D">
      <w:pPr>
        <w:spacing w:after="0" w:line="240" w:lineRule="auto"/>
        <w:jc w:val="both"/>
        <w:rPr>
          <w:rFonts w:ascii="Arial" w:eastAsia="Times New Roman" w:hAnsi="Arial" w:cs="Arial"/>
          <w:b/>
        </w:rPr>
      </w:pPr>
    </w:p>
    <w:p w14:paraId="774F8B2C" w14:textId="77777777" w:rsidR="00A35822" w:rsidRDefault="00A35822" w:rsidP="0084349D">
      <w:pPr>
        <w:spacing w:after="0" w:line="240" w:lineRule="auto"/>
        <w:jc w:val="both"/>
        <w:rPr>
          <w:rFonts w:ascii="Arial" w:eastAsia="Times New Roman" w:hAnsi="Arial" w:cs="Arial"/>
          <w:b/>
        </w:rPr>
      </w:pPr>
    </w:p>
    <w:p w14:paraId="5D10FA2A" w14:textId="7C142D27" w:rsidR="005D0AEF" w:rsidRDefault="005D0AEF" w:rsidP="00417073">
      <w:pPr>
        <w:pStyle w:val="Prrafodelista"/>
        <w:jc w:val="both"/>
        <w:rPr>
          <w:rFonts w:ascii="Arial Narrow" w:eastAsia="Arial Narrow" w:hAnsi="Arial Narrow" w:cs="Arial Narrow"/>
          <w:b/>
        </w:rPr>
      </w:pPr>
    </w:p>
    <w:p w14:paraId="2CDA08F8" w14:textId="77777777" w:rsidR="00771FDA" w:rsidRDefault="00771FDA" w:rsidP="00771FDA">
      <w:pPr>
        <w:pStyle w:val="Prrafodelista"/>
        <w:jc w:val="both"/>
        <w:rPr>
          <w:rFonts w:ascii="Arial Narrow" w:eastAsia="Arial Narrow" w:hAnsi="Arial Narrow" w:cs="Arial Narrow"/>
          <w:b/>
        </w:rPr>
      </w:pPr>
    </w:p>
    <w:sectPr w:rsidR="00771FDA" w:rsidSect="00A6762C">
      <w:headerReference w:type="default" r:id="rId20"/>
      <w:footerReference w:type="default" r:id="rId21"/>
      <w:pgSz w:w="12240" w:h="15840"/>
      <w:pgMar w:top="1134"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9C1AE" w14:textId="77777777" w:rsidR="00334D1E" w:rsidRDefault="00334D1E">
      <w:pPr>
        <w:spacing w:after="0" w:line="240" w:lineRule="auto"/>
      </w:pPr>
      <w:r>
        <w:separator/>
      </w:r>
    </w:p>
  </w:endnote>
  <w:endnote w:type="continuationSeparator" w:id="0">
    <w:p w14:paraId="73D8A046" w14:textId="77777777" w:rsidR="00334D1E" w:rsidRDefault="0033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65AB6" w14:textId="5EA56764" w:rsidR="00A142C6" w:rsidRDefault="00A142C6">
    <w:pPr>
      <w:pBdr>
        <w:top w:val="nil"/>
        <w:left w:val="nil"/>
        <w:bottom w:val="nil"/>
        <w:right w:val="nil"/>
        <w:between w:val="nil"/>
      </w:pBdr>
      <w:tabs>
        <w:tab w:val="center" w:pos="4419"/>
        <w:tab w:val="right" w:pos="8838"/>
      </w:tabs>
      <w:spacing w:after="0" w:line="240" w:lineRule="auto"/>
      <w:jc w:val="right"/>
      <w:rPr>
        <w:color w:val="000000"/>
      </w:rPr>
    </w:pPr>
    <w:r>
      <w:rPr>
        <w:color w:val="4F81BD" w:themeColor="accent1"/>
        <w:sz w:val="20"/>
        <w:lang w:val="es-ES"/>
      </w:rPr>
      <w:t xml:space="preserve">Página </w:t>
    </w:r>
    <w:r>
      <w:rPr>
        <w:color w:val="4F81BD" w:themeColor="accent1"/>
        <w:sz w:val="20"/>
      </w:rPr>
      <w:fldChar w:fldCharType="begin"/>
    </w:r>
    <w:r>
      <w:rPr>
        <w:color w:val="4F81BD" w:themeColor="accent1"/>
        <w:sz w:val="20"/>
      </w:rPr>
      <w:instrText>PAGE  \* Arabic  \* MERGEFORMAT</w:instrText>
    </w:r>
    <w:r>
      <w:rPr>
        <w:color w:val="4F81BD" w:themeColor="accent1"/>
        <w:sz w:val="20"/>
      </w:rPr>
      <w:fldChar w:fldCharType="separate"/>
    </w:r>
    <w:r w:rsidR="00B858CF" w:rsidRPr="00B858CF">
      <w:rPr>
        <w:noProof/>
        <w:color w:val="4F81BD" w:themeColor="accent1"/>
        <w:sz w:val="20"/>
        <w:lang w:val="es-ES"/>
      </w:rPr>
      <w:t>4</w:t>
    </w:r>
    <w:r>
      <w:rPr>
        <w:color w:val="4F81BD" w:themeColor="accent1"/>
        <w:sz w:val="20"/>
      </w:rPr>
      <w:fldChar w:fldCharType="end"/>
    </w:r>
    <w:r>
      <w:rPr>
        <w:color w:val="4F81BD" w:themeColor="accent1"/>
        <w:sz w:val="20"/>
        <w:lang w:val="es-ES"/>
      </w:rPr>
      <w:t xml:space="preserve"> de </w:t>
    </w:r>
    <w:r>
      <w:rPr>
        <w:color w:val="4F81BD" w:themeColor="accent1"/>
        <w:sz w:val="20"/>
      </w:rPr>
      <w:fldChar w:fldCharType="begin"/>
    </w:r>
    <w:r>
      <w:rPr>
        <w:color w:val="4F81BD" w:themeColor="accent1"/>
        <w:sz w:val="20"/>
      </w:rPr>
      <w:instrText>NUMPAGES  \* Arabic  \* MERGEFORMAT</w:instrText>
    </w:r>
    <w:r>
      <w:rPr>
        <w:color w:val="4F81BD" w:themeColor="accent1"/>
        <w:sz w:val="20"/>
      </w:rPr>
      <w:fldChar w:fldCharType="separate"/>
    </w:r>
    <w:r w:rsidR="00B858CF" w:rsidRPr="00B858CF">
      <w:rPr>
        <w:noProof/>
        <w:color w:val="4F81BD" w:themeColor="accent1"/>
        <w:sz w:val="20"/>
        <w:lang w:val="es-ES"/>
      </w:rPr>
      <w:t>4</w:t>
    </w:r>
    <w:r>
      <w:rPr>
        <w:color w:val="4F81BD" w:themeColor="accent1"/>
        <w:sz w:val="20"/>
      </w:rPr>
      <w:fldChar w:fldCharType="end"/>
    </w:r>
  </w:p>
  <w:p w14:paraId="01C2D1E3" w14:textId="77777777" w:rsidR="00A142C6" w:rsidRDefault="00A142C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B1F2B" w14:textId="77777777" w:rsidR="00334D1E" w:rsidRDefault="00334D1E">
      <w:pPr>
        <w:spacing w:after="0" w:line="240" w:lineRule="auto"/>
      </w:pPr>
      <w:r>
        <w:separator/>
      </w:r>
    </w:p>
  </w:footnote>
  <w:footnote w:type="continuationSeparator" w:id="0">
    <w:p w14:paraId="14E177F7" w14:textId="77777777" w:rsidR="00334D1E" w:rsidRDefault="00334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DDDB9" w14:textId="77777777" w:rsidR="00A142C6" w:rsidRDefault="00A142C6">
    <w:pPr>
      <w:pBdr>
        <w:top w:val="nil"/>
        <w:left w:val="nil"/>
        <w:bottom w:val="nil"/>
        <w:right w:val="nil"/>
        <w:between w:val="nil"/>
      </w:pBdr>
      <w:tabs>
        <w:tab w:val="center" w:pos="4419"/>
        <w:tab w:val="right" w:pos="8838"/>
      </w:tabs>
      <w:spacing w:after="0" w:line="240" w:lineRule="auto"/>
      <w:jc w:val="right"/>
      <w:rPr>
        <w:color w:val="4F81BD"/>
      </w:rPr>
    </w:pPr>
    <w:r>
      <w:rPr>
        <w:noProof/>
      </w:rPr>
      <w:drawing>
        <wp:anchor distT="0" distB="0" distL="114300" distR="114300" simplePos="0" relativeHeight="251659264" behindDoc="0" locked="0" layoutInCell="1" hidden="0" allowOverlap="1" wp14:anchorId="37DE0267" wp14:editId="5B0F02C5">
          <wp:simplePos x="0" y="0"/>
          <wp:positionH relativeFrom="column">
            <wp:posOffset>-124460</wp:posOffset>
          </wp:positionH>
          <wp:positionV relativeFrom="paragraph">
            <wp:posOffset>-300355</wp:posOffset>
          </wp:positionV>
          <wp:extent cx="866140" cy="907415"/>
          <wp:effectExtent l="0" t="0" r="0" b="0"/>
          <wp:wrapSquare wrapText="bothSides" distT="0" distB="0" distL="114300" distR="114300"/>
          <wp:docPr id="61" name="image1.png" descr="C:\Users\Beatriz\Documents\logos uan\escudo uan 2022 sin fondo.png"/>
          <wp:cNvGraphicFramePr/>
          <a:graphic xmlns:a="http://schemas.openxmlformats.org/drawingml/2006/main">
            <a:graphicData uri="http://schemas.openxmlformats.org/drawingml/2006/picture">
              <pic:pic xmlns:pic="http://schemas.openxmlformats.org/drawingml/2006/picture">
                <pic:nvPicPr>
                  <pic:cNvPr id="0" name="image1.png" descr="C:\Users\Beatriz\Documents\logos uan\escudo uan 2022 sin fondo.png"/>
                  <pic:cNvPicPr preferRelativeResize="0"/>
                </pic:nvPicPr>
                <pic:blipFill>
                  <a:blip r:embed="rId1"/>
                  <a:srcRect/>
                  <a:stretch>
                    <a:fillRect/>
                  </a:stretch>
                </pic:blipFill>
                <pic:spPr>
                  <a:xfrm>
                    <a:off x="0" y="0"/>
                    <a:ext cx="866140" cy="907415"/>
                  </a:xfrm>
                  <a:prstGeom prst="rect">
                    <a:avLst/>
                  </a:prstGeom>
                  <a:ln/>
                </pic:spPr>
              </pic:pic>
            </a:graphicData>
          </a:graphic>
          <wp14:sizeRelH relativeFrom="margin">
            <wp14:pctWidth>0</wp14:pctWidth>
          </wp14:sizeRelH>
          <wp14:sizeRelV relativeFrom="margin">
            <wp14:pctHeight>0</wp14:pctHeight>
          </wp14:sizeRelV>
        </wp:anchor>
      </w:drawing>
    </w:r>
    <w:r>
      <w:rPr>
        <w:noProof/>
        <w:color w:val="4F81BD"/>
      </w:rPr>
      <mc:AlternateContent>
        <mc:Choice Requires="wps">
          <w:drawing>
            <wp:anchor distT="0" distB="0" distL="114300" distR="114300" simplePos="0" relativeHeight="251658240" behindDoc="0" locked="0" layoutInCell="1" hidden="0" allowOverlap="1" wp14:anchorId="69EA1D86" wp14:editId="557B9557">
              <wp:simplePos x="0" y="0"/>
              <wp:positionH relativeFrom="margin">
                <wp:align>center</wp:align>
              </wp:positionH>
              <wp:positionV relativeFrom="page">
                <wp:align>top</wp:align>
              </wp:positionV>
              <wp:extent cx="7921336" cy="896629"/>
              <wp:effectExtent l="0" t="0" r="0" b="0"/>
              <wp:wrapNone/>
              <wp:docPr id="60" name="Rectángulo 60"/>
              <wp:cNvGraphicFramePr/>
              <a:graphic xmlns:a="http://schemas.openxmlformats.org/drawingml/2006/main">
                <a:graphicData uri="http://schemas.microsoft.com/office/word/2010/wordprocessingShape">
                  <wps:wsp>
                    <wps:cNvSpPr/>
                    <wps:spPr>
                      <a:xfrm>
                        <a:off x="1390095" y="3336448"/>
                        <a:ext cx="7911811" cy="887104"/>
                      </a:xfrm>
                      <a:prstGeom prst="rect">
                        <a:avLst/>
                      </a:prstGeom>
                      <a:noFill/>
                      <a:ln>
                        <a:noFill/>
                      </a:ln>
                    </wps:spPr>
                    <wps:txbx>
                      <w:txbxContent>
                        <w:p w14:paraId="5C54220F" w14:textId="77777777" w:rsidR="00A142C6" w:rsidRPr="00307ED2" w:rsidRDefault="00A142C6">
                          <w:pPr>
                            <w:spacing w:after="120" w:line="240" w:lineRule="auto"/>
                            <w:jc w:val="center"/>
                            <w:textDirection w:val="btLr"/>
                            <w:rPr>
                              <w:color w:val="17365D" w:themeColor="text2" w:themeShade="BF"/>
                            </w:rPr>
                          </w:pPr>
                          <w:r>
                            <w:rPr>
                              <w:rFonts w:ascii="Arial" w:eastAsia="Arial" w:hAnsi="Arial" w:cs="Arial"/>
                              <w:b/>
                              <w:color w:val="17365D" w:themeColor="text2" w:themeShade="BF"/>
                              <w:sz w:val="28"/>
                            </w:rPr>
                            <w:t xml:space="preserve">          </w:t>
                          </w:r>
                          <w:r w:rsidRPr="00307ED2">
                            <w:rPr>
                              <w:rFonts w:ascii="Arial" w:eastAsia="Arial" w:hAnsi="Arial" w:cs="Arial"/>
                              <w:b/>
                              <w:color w:val="17365D" w:themeColor="text2" w:themeShade="BF"/>
                              <w:sz w:val="28"/>
                            </w:rPr>
                            <w:t>UNIVERSIDAD AUTÓNOMA DE NAYARIT</w:t>
                          </w:r>
                        </w:p>
                        <w:p w14:paraId="22AB8A85" w14:textId="77777777" w:rsidR="00A142C6" w:rsidRPr="00307ED2" w:rsidRDefault="00A142C6">
                          <w:pPr>
                            <w:spacing w:after="120" w:line="240" w:lineRule="auto"/>
                            <w:jc w:val="center"/>
                            <w:textDirection w:val="btLr"/>
                            <w:rPr>
                              <w:color w:val="17365D" w:themeColor="text2" w:themeShade="BF"/>
                            </w:rPr>
                          </w:pPr>
                          <w:r>
                            <w:rPr>
                              <w:rFonts w:ascii="Arial Narrow" w:eastAsia="Arial Narrow" w:hAnsi="Arial Narrow" w:cs="Arial Narrow"/>
                              <w:b/>
                              <w:color w:val="17365D" w:themeColor="text2" w:themeShade="BF"/>
                              <w:sz w:val="24"/>
                            </w:rPr>
                            <w:t xml:space="preserve">              </w:t>
                          </w:r>
                          <w:r w:rsidRPr="00307ED2">
                            <w:rPr>
                              <w:rFonts w:ascii="Arial Narrow" w:eastAsia="Arial Narrow" w:hAnsi="Arial Narrow" w:cs="Arial Narrow"/>
                              <w:b/>
                              <w:color w:val="17365D" w:themeColor="text2" w:themeShade="BF"/>
                              <w:sz w:val="24"/>
                            </w:rPr>
                            <w:t>SECRETARÍA DE PLANEACIÓN, PROGRAMACIÓN E INFRAESTRUCTURA</w:t>
                          </w:r>
                        </w:p>
                      </w:txbxContent>
                    </wps:txbx>
                    <wps:bodyPr spcFirstLastPara="1" wrap="square" lIns="91425" tIns="45700" rIns="91425" bIns="45700" anchor="b" anchorCtr="0">
                      <a:noAutofit/>
                    </wps:bodyPr>
                  </wps:wsp>
                </a:graphicData>
              </a:graphic>
            </wp:anchor>
          </w:drawing>
        </mc:Choice>
        <mc:Fallback>
          <w:pict>
            <v:rect w14:anchorId="69EA1D86" id="Rectángulo 60" o:spid="_x0000_s1026" style="position:absolute;left:0;text-align:left;margin-left:0;margin-top:0;width:623.75pt;height:70.6pt;z-index:251658240;visibility:visible;mso-wrap-style:square;mso-wrap-distance-left:9pt;mso-wrap-distance-top:0;mso-wrap-distance-right:9pt;mso-wrap-distance-bottom:0;mso-position-horizontal:center;mso-position-horizontal-relative:margin;mso-position-vertical:top;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" filled="f" stroked="f">
              <v:textbox inset="2.53958mm,1.2694mm,2.53958mm,1.2694mm">
                <w:txbxContent>
                  <w:p w14:paraId="5C54220F" w14:textId="77777777" w:rsidR="00A142C6" w:rsidRPr="00307ED2" w:rsidRDefault="00A142C6">
                    <w:pPr>
                      <w:spacing w:after="120" w:line="240" w:lineRule="auto"/>
                      <w:jc w:val="center"/>
                      <w:textDirection w:val="btLr"/>
                      <w:rPr>
                        <w:color w:val="17365D" w:themeColor="text2" w:themeShade="BF"/>
                      </w:rPr>
                    </w:pPr>
                    <w:r>
                      <w:rPr>
                        <w:rFonts w:ascii="Arial" w:eastAsia="Arial" w:hAnsi="Arial" w:cs="Arial"/>
                        <w:b/>
                        <w:color w:val="17365D" w:themeColor="text2" w:themeShade="BF"/>
                        <w:sz w:val="28"/>
                      </w:rPr>
                      <w:t xml:space="preserve">          </w:t>
                    </w:r>
                    <w:r w:rsidRPr="00307ED2">
                      <w:rPr>
                        <w:rFonts w:ascii="Arial" w:eastAsia="Arial" w:hAnsi="Arial" w:cs="Arial"/>
                        <w:b/>
                        <w:color w:val="17365D" w:themeColor="text2" w:themeShade="BF"/>
                        <w:sz w:val="28"/>
                      </w:rPr>
                      <w:t>UNIVERSIDAD AUTÓNOMA DE NAYARIT</w:t>
                    </w:r>
                  </w:p>
                  <w:p w14:paraId="22AB8A85" w14:textId="77777777" w:rsidR="00A142C6" w:rsidRPr="00307ED2" w:rsidRDefault="00A142C6">
                    <w:pPr>
                      <w:spacing w:after="120" w:line="240" w:lineRule="auto"/>
                      <w:jc w:val="center"/>
                      <w:textDirection w:val="btLr"/>
                      <w:rPr>
                        <w:color w:val="17365D" w:themeColor="text2" w:themeShade="BF"/>
                      </w:rPr>
                    </w:pPr>
                    <w:r>
                      <w:rPr>
                        <w:rFonts w:ascii="Arial Narrow" w:eastAsia="Arial Narrow" w:hAnsi="Arial Narrow" w:cs="Arial Narrow"/>
                        <w:b/>
                        <w:color w:val="17365D" w:themeColor="text2" w:themeShade="BF"/>
                        <w:sz w:val="24"/>
                      </w:rPr>
                      <w:t xml:space="preserve">              </w:t>
                    </w:r>
                    <w:r w:rsidRPr="00307ED2">
                      <w:rPr>
                        <w:rFonts w:ascii="Arial Narrow" w:eastAsia="Arial Narrow" w:hAnsi="Arial Narrow" w:cs="Arial Narrow"/>
                        <w:b/>
                        <w:color w:val="17365D" w:themeColor="text2" w:themeShade="BF"/>
                        <w:sz w:val="24"/>
                      </w:rPr>
                      <w:t>SECRETARÍA DE PLANEACIÓN, PROGRAMACIÓN E INFRAESTRUCTURA</w:t>
                    </w:r>
                  </w:p>
                </w:txbxContent>
              </v:textbox>
              <w10:wrap anchorx="margin" anchory="page"/>
            </v:rect>
          </w:pict>
        </mc:Fallback>
      </mc:AlternateContent>
    </w:r>
  </w:p>
  <w:p w14:paraId="0C2FB397"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p>
  <w:p w14:paraId="1D094FDF"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r>
      <w:rPr>
        <w:rFonts w:ascii="Arial" w:eastAsia="Arial" w:hAnsi="Arial" w:cs="Arial"/>
        <w:b/>
        <w:noProof/>
        <w:color w:val="000000"/>
      </w:rPr>
      <mc:AlternateContent>
        <mc:Choice Requires="wps">
          <w:drawing>
            <wp:anchor distT="0" distB="0" distL="114300" distR="114300" simplePos="0" relativeHeight="251660288" behindDoc="0" locked="0" layoutInCell="1" allowOverlap="1" wp14:anchorId="011D0785" wp14:editId="51B635C8">
              <wp:simplePos x="0" y="0"/>
              <wp:positionH relativeFrom="margin">
                <wp:posOffset>1097346</wp:posOffset>
              </wp:positionH>
              <wp:positionV relativeFrom="paragraph">
                <wp:posOffset>57652</wp:posOffset>
              </wp:positionV>
              <wp:extent cx="5138382" cy="13648"/>
              <wp:effectExtent l="0" t="0" r="24765" b="24765"/>
              <wp:wrapNone/>
              <wp:docPr id="1" name="Conector recto 1"/>
              <wp:cNvGraphicFramePr/>
              <a:graphic xmlns:a="http://schemas.openxmlformats.org/drawingml/2006/main">
                <a:graphicData uri="http://schemas.microsoft.com/office/word/2010/wordprocessingShape">
                  <wps:wsp>
                    <wps:cNvCnPr/>
                    <wps:spPr>
                      <a:xfrm>
                        <a:off x="0" y="0"/>
                        <a:ext cx="5138382" cy="13648"/>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607AD"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4pt,4.55pt" to="49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" strokecolor="#17365d [2415]" strokeweight="1.5pt">
              <w10:wrap anchorx="margin"/>
            </v:line>
          </w:pict>
        </mc:Fallback>
      </mc:AlternateContent>
    </w:r>
  </w:p>
  <w:p w14:paraId="0949D157"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p>
  <w:p w14:paraId="6FF0BA57" w14:textId="77777777" w:rsidR="00A142C6" w:rsidRDefault="00A142C6" w:rsidP="00EE5FC1">
    <w:pPr>
      <w:pBdr>
        <w:top w:val="nil"/>
        <w:left w:val="nil"/>
        <w:bottom w:val="nil"/>
        <w:right w:val="nil"/>
        <w:between w:val="nil"/>
      </w:pBdr>
      <w:tabs>
        <w:tab w:val="center" w:pos="4419"/>
        <w:tab w:val="right" w:pos="8838"/>
      </w:tabs>
      <w:spacing w:after="0" w:line="240" w:lineRule="auto"/>
      <w:rPr>
        <w:rFonts w:ascii="Arial Narrow" w:eastAsia="Arial" w:hAnsi="Arial Narrow"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65A54"/>
    <w:multiLevelType w:val="multilevel"/>
    <w:tmpl w:val="A71455B0"/>
    <w:lvl w:ilvl="0">
      <w:start w:val="1"/>
      <w:numFmt w:val="upperRoman"/>
      <w:lvlText w:val="%1."/>
      <w:lvlJc w:val="left"/>
      <w:pPr>
        <w:ind w:left="720" w:hanging="720"/>
      </w:pPr>
      <w:rPr>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A1263FE"/>
    <w:multiLevelType w:val="multilevel"/>
    <w:tmpl w:val="AB568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9559690">
    <w:abstractNumId w:val="0"/>
  </w:num>
  <w:num w:numId="2" w16cid:durableId="77287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AEF"/>
    <w:rsid w:val="00011439"/>
    <w:rsid w:val="00022C79"/>
    <w:rsid w:val="00024EF8"/>
    <w:rsid w:val="000335C9"/>
    <w:rsid w:val="00087864"/>
    <w:rsid w:val="000A2B49"/>
    <w:rsid w:val="000A6575"/>
    <w:rsid w:val="000B41D1"/>
    <w:rsid w:val="000E0EBA"/>
    <w:rsid w:val="000F04E3"/>
    <w:rsid w:val="00105192"/>
    <w:rsid w:val="00106C8D"/>
    <w:rsid w:val="00120636"/>
    <w:rsid w:val="001268D6"/>
    <w:rsid w:val="001506B7"/>
    <w:rsid w:val="001538E8"/>
    <w:rsid w:val="0016201A"/>
    <w:rsid w:val="0016558F"/>
    <w:rsid w:val="0018049D"/>
    <w:rsid w:val="00193261"/>
    <w:rsid w:val="00197370"/>
    <w:rsid w:val="001A50E1"/>
    <w:rsid w:val="001A5DBF"/>
    <w:rsid w:val="001B3402"/>
    <w:rsid w:val="001D283D"/>
    <w:rsid w:val="001E7F9B"/>
    <w:rsid w:val="001F64EB"/>
    <w:rsid w:val="001F72EF"/>
    <w:rsid w:val="002043D3"/>
    <w:rsid w:val="002072D5"/>
    <w:rsid w:val="002427F2"/>
    <w:rsid w:val="0024477B"/>
    <w:rsid w:val="00250548"/>
    <w:rsid w:val="0025295E"/>
    <w:rsid w:val="00257BE0"/>
    <w:rsid w:val="00262EE1"/>
    <w:rsid w:val="00262F52"/>
    <w:rsid w:val="002672BE"/>
    <w:rsid w:val="00267B63"/>
    <w:rsid w:val="00274D92"/>
    <w:rsid w:val="00274F59"/>
    <w:rsid w:val="002C0F7C"/>
    <w:rsid w:val="002D4319"/>
    <w:rsid w:val="002D6438"/>
    <w:rsid w:val="00307ED2"/>
    <w:rsid w:val="003221B0"/>
    <w:rsid w:val="00327744"/>
    <w:rsid w:val="00334D1E"/>
    <w:rsid w:val="00335DE9"/>
    <w:rsid w:val="00350DC2"/>
    <w:rsid w:val="003613DA"/>
    <w:rsid w:val="003743C0"/>
    <w:rsid w:val="0039066C"/>
    <w:rsid w:val="00396FBF"/>
    <w:rsid w:val="003A106F"/>
    <w:rsid w:val="003A22C1"/>
    <w:rsid w:val="003A4B61"/>
    <w:rsid w:val="003C5447"/>
    <w:rsid w:val="003C6A34"/>
    <w:rsid w:val="003D29A2"/>
    <w:rsid w:val="00402A46"/>
    <w:rsid w:val="0041103B"/>
    <w:rsid w:val="004147D8"/>
    <w:rsid w:val="00417073"/>
    <w:rsid w:val="00423371"/>
    <w:rsid w:val="00441893"/>
    <w:rsid w:val="00470A26"/>
    <w:rsid w:val="0047639F"/>
    <w:rsid w:val="004A0681"/>
    <w:rsid w:val="004A5D3A"/>
    <w:rsid w:val="004C72BE"/>
    <w:rsid w:val="004E29AF"/>
    <w:rsid w:val="00527E83"/>
    <w:rsid w:val="00546591"/>
    <w:rsid w:val="005538D4"/>
    <w:rsid w:val="00555277"/>
    <w:rsid w:val="00561521"/>
    <w:rsid w:val="005C3EB6"/>
    <w:rsid w:val="005D0AEF"/>
    <w:rsid w:val="005D6A2C"/>
    <w:rsid w:val="005E2AC5"/>
    <w:rsid w:val="00627D8B"/>
    <w:rsid w:val="00637D8D"/>
    <w:rsid w:val="00642216"/>
    <w:rsid w:val="00647833"/>
    <w:rsid w:val="006613CF"/>
    <w:rsid w:val="0066307F"/>
    <w:rsid w:val="00693822"/>
    <w:rsid w:val="006D2BD2"/>
    <w:rsid w:val="006D3946"/>
    <w:rsid w:val="006F232A"/>
    <w:rsid w:val="006F4693"/>
    <w:rsid w:val="007017B7"/>
    <w:rsid w:val="00702F98"/>
    <w:rsid w:val="007066BA"/>
    <w:rsid w:val="00712DB3"/>
    <w:rsid w:val="007176E3"/>
    <w:rsid w:val="00727D63"/>
    <w:rsid w:val="00752951"/>
    <w:rsid w:val="0077163B"/>
    <w:rsid w:val="00771FDA"/>
    <w:rsid w:val="00773883"/>
    <w:rsid w:val="007913B6"/>
    <w:rsid w:val="00794FBF"/>
    <w:rsid w:val="00796981"/>
    <w:rsid w:val="00796DB7"/>
    <w:rsid w:val="007B6F68"/>
    <w:rsid w:val="007C05D3"/>
    <w:rsid w:val="007E2F12"/>
    <w:rsid w:val="007F6C4E"/>
    <w:rsid w:val="008168AE"/>
    <w:rsid w:val="008311A8"/>
    <w:rsid w:val="0084349D"/>
    <w:rsid w:val="008745DE"/>
    <w:rsid w:val="008843E6"/>
    <w:rsid w:val="00897007"/>
    <w:rsid w:val="008A0497"/>
    <w:rsid w:val="008A4343"/>
    <w:rsid w:val="008D1EA4"/>
    <w:rsid w:val="008F427B"/>
    <w:rsid w:val="00926443"/>
    <w:rsid w:val="00934C2B"/>
    <w:rsid w:val="00936BEB"/>
    <w:rsid w:val="009432DD"/>
    <w:rsid w:val="00944290"/>
    <w:rsid w:val="00954795"/>
    <w:rsid w:val="0095748D"/>
    <w:rsid w:val="00982067"/>
    <w:rsid w:val="00984584"/>
    <w:rsid w:val="00986B3D"/>
    <w:rsid w:val="009B0CD5"/>
    <w:rsid w:val="009E3007"/>
    <w:rsid w:val="009F218F"/>
    <w:rsid w:val="00A03305"/>
    <w:rsid w:val="00A05AAF"/>
    <w:rsid w:val="00A142C6"/>
    <w:rsid w:val="00A22508"/>
    <w:rsid w:val="00A26DA8"/>
    <w:rsid w:val="00A32CC3"/>
    <w:rsid w:val="00A35822"/>
    <w:rsid w:val="00A6762C"/>
    <w:rsid w:val="00A7085B"/>
    <w:rsid w:val="00A9313D"/>
    <w:rsid w:val="00A93747"/>
    <w:rsid w:val="00A96ECB"/>
    <w:rsid w:val="00AA3C2B"/>
    <w:rsid w:val="00AA7180"/>
    <w:rsid w:val="00AB0B99"/>
    <w:rsid w:val="00AB602E"/>
    <w:rsid w:val="00AD31F5"/>
    <w:rsid w:val="00AE264E"/>
    <w:rsid w:val="00AF0840"/>
    <w:rsid w:val="00AF6C99"/>
    <w:rsid w:val="00B006FA"/>
    <w:rsid w:val="00B027DE"/>
    <w:rsid w:val="00B0716A"/>
    <w:rsid w:val="00B20EC5"/>
    <w:rsid w:val="00B35337"/>
    <w:rsid w:val="00B472D7"/>
    <w:rsid w:val="00B72ABC"/>
    <w:rsid w:val="00B858CF"/>
    <w:rsid w:val="00B92113"/>
    <w:rsid w:val="00B96DCB"/>
    <w:rsid w:val="00BA7595"/>
    <w:rsid w:val="00BC5ED1"/>
    <w:rsid w:val="00BD62D4"/>
    <w:rsid w:val="00BE026F"/>
    <w:rsid w:val="00BE3BD5"/>
    <w:rsid w:val="00BE7F68"/>
    <w:rsid w:val="00C1293D"/>
    <w:rsid w:val="00C1378D"/>
    <w:rsid w:val="00C27D32"/>
    <w:rsid w:val="00C306E2"/>
    <w:rsid w:val="00C41F7E"/>
    <w:rsid w:val="00C42238"/>
    <w:rsid w:val="00C475FB"/>
    <w:rsid w:val="00C64D49"/>
    <w:rsid w:val="00C83CD1"/>
    <w:rsid w:val="00C93B82"/>
    <w:rsid w:val="00C966D5"/>
    <w:rsid w:val="00CA0C9A"/>
    <w:rsid w:val="00CA6264"/>
    <w:rsid w:val="00CB58B3"/>
    <w:rsid w:val="00CC7CE3"/>
    <w:rsid w:val="00CE4E00"/>
    <w:rsid w:val="00CF04BC"/>
    <w:rsid w:val="00CF06EF"/>
    <w:rsid w:val="00D4629D"/>
    <w:rsid w:val="00D46F7F"/>
    <w:rsid w:val="00D61F3B"/>
    <w:rsid w:val="00D7425F"/>
    <w:rsid w:val="00D84F16"/>
    <w:rsid w:val="00D87519"/>
    <w:rsid w:val="00D8774B"/>
    <w:rsid w:val="00D87F86"/>
    <w:rsid w:val="00D94ABF"/>
    <w:rsid w:val="00DB1761"/>
    <w:rsid w:val="00DB64EF"/>
    <w:rsid w:val="00DD0325"/>
    <w:rsid w:val="00DD2F22"/>
    <w:rsid w:val="00DD41C7"/>
    <w:rsid w:val="00DE12C4"/>
    <w:rsid w:val="00DE6F46"/>
    <w:rsid w:val="00E015A1"/>
    <w:rsid w:val="00E02C6D"/>
    <w:rsid w:val="00E05FCA"/>
    <w:rsid w:val="00E2025F"/>
    <w:rsid w:val="00E275F6"/>
    <w:rsid w:val="00E37B41"/>
    <w:rsid w:val="00E47D8E"/>
    <w:rsid w:val="00E56CE6"/>
    <w:rsid w:val="00E67E4C"/>
    <w:rsid w:val="00E70872"/>
    <w:rsid w:val="00E86536"/>
    <w:rsid w:val="00EA3CD7"/>
    <w:rsid w:val="00EA716A"/>
    <w:rsid w:val="00EB368E"/>
    <w:rsid w:val="00ED6A99"/>
    <w:rsid w:val="00EE5FC1"/>
    <w:rsid w:val="00EE6395"/>
    <w:rsid w:val="00F179E6"/>
    <w:rsid w:val="00F25526"/>
    <w:rsid w:val="00F25D1D"/>
    <w:rsid w:val="00F308FB"/>
    <w:rsid w:val="00F420DB"/>
    <w:rsid w:val="00F4632A"/>
    <w:rsid w:val="00F516F4"/>
    <w:rsid w:val="00FA1F8C"/>
    <w:rsid w:val="00FB1499"/>
    <w:rsid w:val="00FB2FF9"/>
    <w:rsid w:val="00FB3D7E"/>
    <w:rsid w:val="00FB41F7"/>
    <w:rsid w:val="00FD100D"/>
    <w:rsid w:val="00FD1CA1"/>
    <w:rsid w:val="00FE18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B5007F"/>
  <w15:docId w15:val="{574540F7-31E0-4F73-BA33-5A04C5EC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F202B9"/>
    <w:pPr>
      <w:ind w:left="720"/>
      <w:contextualSpacing/>
    </w:pPr>
  </w:style>
  <w:style w:type="table" w:styleId="Tablaconcuadrcula">
    <w:name w:val="Table Grid"/>
    <w:basedOn w:val="Tablanormal"/>
    <w:uiPriority w:val="59"/>
    <w:rsid w:val="005B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13F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FB5"/>
    <w:rPr>
      <w:rFonts w:ascii="Tahoma" w:hAnsi="Tahoma" w:cs="Tahoma"/>
      <w:sz w:val="16"/>
      <w:szCs w:val="16"/>
    </w:rPr>
  </w:style>
  <w:style w:type="paragraph" w:styleId="Encabezado">
    <w:name w:val="header"/>
    <w:basedOn w:val="Normal"/>
    <w:link w:val="EncabezadoCar"/>
    <w:uiPriority w:val="99"/>
    <w:unhideWhenUsed/>
    <w:rsid w:val="00013F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3FB5"/>
  </w:style>
  <w:style w:type="paragraph" w:styleId="Piedepgina">
    <w:name w:val="footer"/>
    <w:basedOn w:val="Normal"/>
    <w:link w:val="PiedepginaCar"/>
    <w:uiPriority w:val="99"/>
    <w:unhideWhenUsed/>
    <w:rsid w:val="00013F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3FB5"/>
  </w:style>
  <w:style w:type="paragraph" w:customStyle="1" w:styleId="Default">
    <w:name w:val="Default"/>
    <w:rsid w:val="000A77DF"/>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A6762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299527">
      <w:bodyDiv w:val="1"/>
      <w:marLeft w:val="0"/>
      <w:marRight w:val="0"/>
      <w:marTop w:val="0"/>
      <w:marBottom w:val="0"/>
      <w:divBdr>
        <w:top w:val="none" w:sz="0" w:space="0" w:color="auto"/>
        <w:left w:val="none" w:sz="0" w:space="0" w:color="auto"/>
        <w:bottom w:val="none" w:sz="0" w:space="0" w:color="auto"/>
        <w:right w:val="none" w:sz="0" w:space="0" w:color="auto"/>
      </w:divBdr>
    </w:div>
    <w:div w:id="451442203">
      <w:bodyDiv w:val="1"/>
      <w:marLeft w:val="0"/>
      <w:marRight w:val="0"/>
      <w:marTop w:val="0"/>
      <w:marBottom w:val="0"/>
      <w:divBdr>
        <w:top w:val="none" w:sz="0" w:space="0" w:color="auto"/>
        <w:left w:val="none" w:sz="0" w:space="0" w:color="auto"/>
        <w:bottom w:val="none" w:sz="0" w:space="0" w:color="auto"/>
        <w:right w:val="none" w:sz="0" w:space="0" w:color="auto"/>
      </w:divBdr>
    </w:div>
    <w:div w:id="808326932">
      <w:bodyDiv w:val="1"/>
      <w:marLeft w:val="0"/>
      <w:marRight w:val="0"/>
      <w:marTop w:val="0"/>
      <w:marBottom w:val="0"/>
      <w:divBdr>
        <w:top w:val="none" w:sz="0" w:space="0" w:color="auto"/>
        <w:left w:val="none" w:sz="0" w:space="0" w:color="auto"/>
        <w:bottom w:val="none" w:sz="0" w:space="0" w:color="auto"/>
        <w:right w:val="none" w:sz="0" w:space="0" w:color="auto"/>
      </w:divBdr>
    </w:div>
    <w:div w:id="818882782">
      <w:bodyDiv w:val="1"/>
      <w:marLeft w:val="0"/>
      <w:marRight w:val="0"/>
      <w:marTop w:val="0"/>
      <w:marBottom w:val="0"/>
      <w:divBdr>
        <w:top w:val="none" w:sz="0" w:space="0" w:color="auto"/>
        <w:left w:val="none" w:sz="0" w:space="0" w:color="auto"/>
        <w:bottom w:val="none" w:sz="0" w:space="0" w:color="auto"/>
        <w:right w:val="none" w:sz="0" w:space="0" w:color="auto"/>
      </w:divBdr>
    </w:div>
    <w:div w:id="1320425405">
      <w:bodyDiv w:val="1"/>
      <w:marLeft w:val="0"/>
      <w:marRight w:val="0"/>
      <w:marTop w:val="0"/>
      <w:marBottom w:val="0"/>
      <w:divBdr>
        <w:top w:val="none" w:sz="0" w:space="0" w:color="auto"/>
        <w:left w:val="none" w:sz="0" w:space="0" w:color="auto"/>
        <w:bottom w:val="none" w:sz="0" w:space="0" w:color="auto"/>
        <w:right w:val="none" w:sz="0" w:space="0" w:color="auto"/>
      </w:divBdr>
    </w:div>
    <w:div w:id="1725833436">
      <w:bodyDiv w:val="1"/>
      <w:marLeft w:val="0"/>
      <w:marRight w:val="0"/>
      <w:marTop w:val="0"/>
      <w:marBottom w:val="0"/>
      <w:divBdr>
        <w:top w:val="none" w:sz="0" w:space="0" w:color="auto"/>
        <w:left w:val="none" w:sz="0" w:space="0" w:color="auto"/>
        <w:bottom w:val="none" w:sz="0" w:space="0" w:color="auto"/>
        <w:right w:val="none" w:sz="0" w:space="0" w:color="auto"/>
      </w:divBdr>
    </w:div>
    <w:div w:id="1872112184">
      <w:bodyDiv w:val="1"/>
      <w:marLeft w:val="0"/>
      <w:marRight w:val="0"/>
      <w:marTop w:val="0"/>
      <w:marBottom w:val="0"/>
      <w:divBdr>
        <w:top w:val="none" w:sz="0" w:space="0" w:color="auto"/>
        <w:left w:val="none" w:sz="0" w:space="0" w:color="auto"/>
        <w:bottom w:val="none" w:sz="0" w:space="0" w:color="auto"/>
        <w:right w:val="none" w:sz="0" w:space="0" w:color="auto"/>
      </w:divBdr>
    </w:div>
    <w:div w:id="201572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vi+ZTwpbmedFoCaCQUdpF1Pt8Q==">AMUW2mWmYx94lbJe/S5zQrNBA9cQhAdfb+uZfZGKDCsJ9My1E/3weDPVJqKhRjuVWtdYa7o8jFrnEbRYnOw2OtJkVHsJcsyQfDsuCYz7GhZydrecwH/u6kGgDrifI+CONJ9u1XcF4k60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2056</Words>
  <Characters>11308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Genaro Flores Ibarria</cp:lastModifiedBy>
  <cp:revision>2</cp:revision>
  <cp:lastPrinted>2024-03-22T23:00:00Z</cp:lastPrinted>
  <dcterms:created xsi:type="dcterms:W3CDTF">2024-09-13T15:48:00Z</dcterms:created>
  <dcterms:modified xsi:type="dcterms:W3CDTF">2024-09-13T15:48:00Z</dcterms:modified>
</cp:coreProperties>
</file>